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梦想课程心得</w:t>
      </w:r>
    </w:p>
    <w:p>
      <w:pPr>
        <w:ind w:firstLine="562" w:firstLineChars="200"/>
        <w:jc w:val="center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新北区春江中心小学   季婕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感谢学校给我去上海真爱梦想基金会学习梦想课程，在学习培训中，我不仅看到了打破传统的戏剧式教学方法，更突破了自己对生命的认知与看法。回到学校正式任教梦想课程，却是第一个学期。真正的教学开始，我又意识到一切的教学活动应该基于学生原有的认识，了解不同班级孩子的特性和学情，并因势利导、释放他们的天性，成了一开始教学中我觉得非常难办的环节。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而梦想课程的教学设计环节大多从暖身活动开始，这是我和学生破冰的桥梁。简单的唱跳活动，如“让爱追逐爱”“我家是天堂”等，小孩子学起来容易，也会被乐曲的旋律所感染，从而快乐地全情投入。因为我天生手脚不协调，为解决我跳舞不协调带来的教学难点，我在京彩爱微信商城里购买了生命教育歌曲和舞蹈的光盘，孩子们和我一起跟着屏幕学习，我们一起成长，也一起收获了许多喜悦。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梦想课程的目标是给孩子一个自信、从容、有尊严的未来。要达成这个目标，教学就不仅仅是活动形式，而是给孩子们播撒梦想的种子。我们学校一节梦想课的时长是50分钟，怎样控制每个环节的时长、让孩子充分享受活动带来的快乐、尽可能在孩子的记忆里留下生命的印记，是我每节课前都在思考、每节课都在调整的策略。最终在上课和讨论中，我认为梦想课应该是从游戏中开始，在游戏中结束，玩与学相伴相生。学生善于动脑、勤于动手、敢于发言，乐于表达。梦想课程教学分为五个环节：</w:t>
      </w:r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1. 热身导入。 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游戏导入尽量简短，与主题有关。</w:t>
      </w:r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2. 目标说明。 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采用“三三法”，即去哪里？怎么去？为什么去？每个环节都以这种模式进行思考。</w:t>
      </w:r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3. 主题活动。 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主题活动是为目标服务的，可以多选，也可以只选一个活动，只要能完成目标即可。主题活动时经常存在收放不自如，孩子们纪律差，可以采用分工合作的方法，加上奖惩机制，孩子们有所做，有人监督。</w:t>
      </w:r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4. 展示分享。 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展示分享经常存在孩子们想展示，但没时间，我们可以分为组内展示、班级展示，也可以抽号展示。</w:t>
      </w:r>
    </w:p>
    <w:p>
      <w:pPr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愿梦想课程在梦想中起航，在我们和孩子的世界中一起腾飞，为梦想喝彩，为人生加油！</w:t>
      </w:r>
    </w:p>
    <w:p>
      <w:pPr>
        <w:ind w:firstLine="420" w:firstLineChars="200"/>
        <w:jc w:val="left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</w:t>
      </w:r>
    </w:p>
    <w:p>
      <w:pPr>
        <w:ind w:firstLine="420" w:firstLineChars="200"/>
        <w:jc w:val="center"/>
        <w:rPr>
          <w:rFonts w:hint="eastAsia" w:ascii="宋体" w:hAnsi="宋体" w:eastAsia="宋体"/>
        </w:rPr>
      </w:pPr>
    </w:p>
    <w:p>
      <w:pPr>
        <w:ind w:firstLine="420" w:firstLineChars="200"/>
        <w:jc w:val="center"/>
        <w:rPr>
          <w:rFonts w:hint="eastAsia" w:ascii="宋体" w:hAnsi="宋体" w:eastAsia="宋体"/>
        </w:rPr>
      </w:pPr>
    </w:p>
    <w:p>
      <w:pPr>
        <w:ind w:firstLine="420" w:firstLineChars="200"/>
        <w:jc w:val="center"/>
        <w:rPr>
          <w:rFonts w:hint="eastAsia" w:ascii="宋体" w:hAnsi="宋体" w:eastAsia="宋体"/>
        </w:rPr>
      </w:pPr>
    </w:p>
    <w:p>
      <w:pPr>
        <w:ind w:firstLine="420" w:firstLineChars="200"/>
        <w:jc w:val="center"/>
        <w:rPr>
          <w:rFonts w:hint="eastAsia" w:ascii="宋体" w:hAnsi="宋体" w:eastAsia="宋体"/>
        </w:rPr>
      </w:pPr>
    </w:p>
    <w:p>
      <w:pPr>
        <w:ind w:firstLine="420" w:firstLineChars="200"/>
        <w:jc w:val="center"/>
        <w:rPr>
          <w:rFonts w:hint="eastAsia" w:ascii="宋体" w:hAnsi="宋体" w:eastAsia="宋体"/>
        </w:rPr>
      </w:pPr>
      <w:bookmarkStart w:id="0" w:name="_GoBack"/>
      <w:bookmarkEnd w:id="0"/>
    </w:p>
    <w:p>
      <w:pPr>
        <w:ind w:firstLine="420" w:firstLineChars="200"/>
        <w:jc w:val="center"/>
        <w:rPr>
          <w:rFonts w:hint="eastAsia" w:ascii="宋体" w:hAnsi="宋体" w:eastAsia="宋体"/>
        </w:rPr>
      </w:pPr>
    </w:p>
    <w:p>
      <w:pPr>
        <w:ind w:firstLine="420" w:firstLineChars="200"/>
        <w:jc w:val="center"/>
        <w:rPr>
          <w:rFonts w:hint="eastAsia" w:ascii="宋体" w:hAnsi="宋体" w:eastAsia="宋体"/>
        </w:rPr>
      </w:pPr>
    </w:p>
    <w:p>
      <w:pPr>
        <w:ind w:firstLine="420" w:firstLineChars="200"/>
        <w:jc w:val="center"/>
        <w:rPr>
          <w:rFonts w:hint="eastAsia" w:ascii="宋体" w:hAnsi="宋体" w:eastAsia="宋体"/>
        </w:rPr>
      </w:pPr>
    </w:p>
    <w:p>
      <w:pPr>
        <w:ind w:firstLine="420" w:firstLineChars="200"/>
        <w:jc w:val="center"/>
        <w:rPr>
          <w:rFonts w:hint="eastAsia" w:ascii="宋体" w:hAnsi="宋体" w:eastAsia="宋体"/>
        </w:rPr>
      </w:pPr>
    </w:p>
    <w:p>
      <w:pPr>
        <w:ind w:firstLine="420" w:firstLineChars="200"/>
        <w:jc w:val="center"/>
        <w:rPr>
          <w:rFonts w:hint="eastAsia" w:ascii="宋体" w:hAnsi="宋体" w:eastAsia="宋体"/>
        </w:rPr>
      </w:pPr>
    </w:p>
    <w:p>
      <w:pPr>
        <w:ind w:firstLine="420" w:firstLineChars="200"/>
        <w:jc w:val="center"/>
        <w:rPr>
          <w:rFonts w:hint="eastAsia" w:ascii="宋体" w:hAnsi="宋体" w:eastAsia="宋体"/>
        </w:rPr>
      </w:pPr>
    </w:p>
    <w:p>
      <w:pPr>
        <w:ind w:firstLine="420" w:firstLineChars="200"/>
        <w:jc w:val="center"/>
        <w:rPr>
          <w:rFonts w:hint="eastAsia" w:ascii="宋体" w:hAnsi="宋体" w:eastAsia="宋体"/>
        </w:rPr>
      </w:pPr>
    </w:p>
    <w:p>
      <w:pPr>
        <w:ind w:firstLine="420" w:firstLineChars="200"/>
        <w:jc w:val="center"/>
        <w:rPr>
          <w:rFonts w:hint="eastAsia" w:ascii="宋体" w:hAnsi="宋体" w:eastAsia="宋体"/>
        </w:rPr>
      </w:pPr>
    </w:p>
    <w:p>
      <w:pPr>
        <w:ind w:firstLine="560" w:firstLineChars="200"/>
        <w:jc w:val="center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梦想课程心得</w:t>
      </w:r>
    </w:p>
    <w:p>
      <w:pPr>
        <w:ind w:firstLine="560" w:firstLineChars="200"/>
        <w:jc w:val="center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新北区春江中心小学 季婕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问题比答案更重要，方法比知识更重要，信任比帮助更重要”是梦想课程的课堂教学的三大理念。结合自己平时的课堂教学，觉得自己在这三个方面做得都很不足，虽然我们的课堂教学也使用了永威先学后教。当堂训练的教学模式，但是在课堂上我们总是忍不住要去讲解、分析，总是剥夺了学生经历知识形成的过程，过于关注结果。从而忽视了学生解决问题的方法，与梦想课程的基本理念有很大的偏差。通过听梦想课，参与学习梦想课，我认为，任何一个人，任何一件事，只有在我们亲身经历，亲自参与后，才印象深刻，入木三分。用在我们的课堂教学上又何尝不是如此呢？</w:t>
      </w:r>
    </w:p>
    <w:p>
      <w:pPr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《人与生命》这一册的梦想课程还有一个很好的辅助语文教学的设计：时光宝盒。孩子们在编织记忆的同时，也养成了自主读写的习惯。我们把梦想课的这一环节，延续在每节课前的三分钟，记录趣味生活也成为了平时学生们的作文源泉。正如叶圣陶先生所说“果真儿童心灵充分发展，则随时有丰妙的情思，便随时可以作文。简单干枯的生活里一切不能着手，趣味的生活里，才可找到一切的泉源。”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3B"/>
    <w:rsid w:val="003659DB"/>
    <w:rsid w:val="004F2BEC"/>
    <w:rsid w:val="006523DE"/>
    <w:rsid w:val="007E0DEA"/>
    <w:rsid w:val="008D323B"/>
    <w:rsid w:val="00953633"/>
    <w:rsid w:val="00AB0FAA"/>
    <w:rsid w:val="00B27690"/>
    <w:rsid w:val="00C72186"/>
    <w:rsid w:val="323E079F"/>
    <w:rsid w:val="51F1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1101</Characters>
  <Lines>9</Lines>
  <Paragraphs>2</Paragraphs>
  <TotalTime>0</TotalTime>
  <ScaleCrop>false</ScaleCrop>
  <LinksUpToDate>false</LinksUpToDate>
  <CharactersWithSpaces>1292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2017-06-22T02:54:00Z</dcterms:created>
  <dc:creator>季节</dc:creator>
  <cp:lastModifiedBy>Administrator</cp:lastModifiedBy>
  <dcterms:modified xsi:type="dcterms:W3CDTF">2017-09-20T12:01:22Z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