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8E" w:rsidRDefault="0036788E" w:rsidP="0036788E">
      <w:pPr>
        <w:pStyle w:val="a3"/>
        <w:shd w:val="clear" w:color="auto" w:fill="FFFFFF"/>
        <w:spacing w:before="0" w:beforeAutospacing="0" w:after="0" w:afterAutospacing="0"/>
        <w:jc w:val="center"/>
        <w:rPr>
          <w:color w:val="313131"/>
          <w:sz w:val="21"/>
          <w:szCs w:val="21"/>
        </w:rPr>
      </w:pPr>
      <w:r>
        <w:rPr>
          <w:rStyle w:val="a4"/>
          <w:rFonts w:ascii="黑体" w:eastAsia="黑体" w:hAnsi="黑体" w:hint="eastAsia"/>
          <w:color w:val="313131"/>
          <w:sz w:val="32"/>
          <w:szCs w:val="32"/>
        </w:rPr>
        <w:t>春江小学：责任督学莅临检查文明城市迎检情况</w:t>
      </w:r>
    </w:p>
    <w:p w:rsidR="0036788E" w:rsidRDefault="0036788E" w:rsidP="0036788E">
      <w:pPr>
        <w:pStyle w:val="a3"/>
        <w:shd w:val="clear" w:color="auto" w:fill="FFFFFF"/>
        <w:spacing w:before="0" w:beforeAutospacing="0" w:after="0" w:afterAutospacing="0"/>
        <w:jc w:val="center"/>
        <w:rPr>
          <w:rFonts w:hint="eastAsia"/>
          <w:color w:val="313131"/>
          <w:sz w:val="21"/>
          <w:szCs w:val="21"/>
        </w:rPr>
      </w:pPr>
      <w:r>
        <w:rPr>
          <w:noProof/>
          <w:color w:val="333333"/>
          <w:sz w:val="20"/>
          <w:szCs w:val="20"/>
        </w:rPr>
        <w:drawing>
          <wp:inline distT="0" distB="0" distL="0" distR="0">
            <wp:extent cx="4394200" cy="3295650"/>
            <wp:effectExtent l="19050" t="0" r="6350" b="0"/>
            <wp:docPr id="1" name="图片 1" descr="http://oss.bestcloud.cn/upload/20180904/79766fc4a3ff42839ef6e44af5ea57dc.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s.bestcloud.cn/upload/20180904/79766fc4a3ff42839ef6e44af5ea57dc.jpg">
                      <a:hlinkClick r:id="rId4" tgtFrame="&quot;_blank&quot;"/>
                    </pic:cNvPr>
                    <pic:cNvPicPr>
                      <a:picLocks noChangeAspect="1" noChangeArrowheads="1"/>
                    </pic:cNvPicPr>
                  </pic:nvPicPr>
                  <pic:blipFill>
                    <a:blip r:embed="rId5" cstate="print"/>
                    <a:srcRect/>
                    <a:stretch>
                      <a:fillRect/>
                    </a:stretch>
                  </pic:blipFill>
                  <pic:spPr bwMode="auto">
                    <a:xfrm>
                      <a:off x="0" y="0"/>
                      <a:ext cx="4396465" cy="3297349"/>
                    </a:xfrm>
                    <a:prstGeom prst="rect">
                      <a:avLst/>
                    </a:prstGeom>
                    <a:noFill/>
                    <a:ln w="9525">
                      <a:noFill/>
                      <a:miter lim="800000"/>
                      <a:headEnd/>
                      <a:tailEnd/>
                    </a:ln>
                  </pic:spPr>
                </pic:pic>
              </a:graphicData>
            </a:graphic>
          </wp:inline>
        </w:drawing>
      </w:r>
    </w:p>
    <w:p w:rsidR="0036788E" w:rsidRDefault="0036788E" w:rsidP="0036788E">
      <w:pPr>
        <w:pStyle w:val="a3"/>
        <w:shd w:val="clear" w:color="auto" w:fill="FFFFFF"/>
        <w:spacing w:before="0" w:beforeAutospacing="0" w:after="0" w:afterAutospacing="0"/>
        <w:jc w:val="center"/>
        <w:rPr>
          <w:rFonts w:hint="eastAsia"/>
          <w:color w:val="313131"/>
          <w:sz w:val="21"/>
          <w:szCs w:val="21"/>
        </w:rPr>
      </w:pPr>
      <w:r>
        <w:rPr>
          <w:noProof/>
          <w:color w:val="333333"/>
          <w:sz w:val="20"/>
          <w:szCs w:val="20"/>
        </w:rPr>
        <w:drawing>
          <wp:inline distT="0" distB="0" distL="0" distR="0">
            <wp:extent cx="4495800" cy="3371850"/>
            <wp:effectExtent l="19050" t="0" r="0" b="0"/>
            <wp:docPr id="2" name="图片 2" descr="http://oss.bestcloud.cn/upload/20180904/fe887120622340bdb963f0a4de4b07b6.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s.bestcloud.cn/upload/20180904/fe887120622340bdb963f0a4de4b07b6.jpg">
                      <a:hlinkClick r:id="rId6" tgtFrame="&quot;_blank&quot;"/>
                    </pic:cNvPr>
                    <pic:cNvPicPr>
                      <a:picLocks noChangeAspect="1" noChangeArrowheads="1"/>
                    </pic:cNvPicPr>
                  </pic:nvPicPr>
                  <pic:blipFill>
                    <a:blip r:embed="rId7" cstate="print"/>
                    <a:srcRect/>
                    <a:stretch>
                      <a:fillRect/>
                    </a:stretch>
                  </pic:blipFill>
                  <pic:spPr bwMode="auto">
                    <a:xfrm>
                      <a:off x="0" y="0"/>
                      <a:ext cx="4495800" cy="3371850"/>
                    </a:xfrm>
                    <a:prstGeom prst="rect">
                      <a:avLst/>
                    </a:prstGeom>
                    <a:noFill/>
                    <a:ln w="9525">
                      <a:noFill/>
                      <a:miter lim="800000"/>
                      <a:headEnd/>
                      <a:tailEnd/>
                    </a:ln>
                  </pic:spPr>
                </pic:pic>
              </a:graphicData>
            </a:graphic>
          </wp:inline>
        </w:drawing>
      </w:r>
    </w:p>
    <w:p w:rsidR="0036788E" w:rsidRDefault="0036788E" w:rsidP="0036788E">
      <w:pPr>
        <w:pStyle w:val="a3"/>
        <w:shd w:val="clear" w:color="auto" w:fill="FFFFFF"/>
        <w:spacing w:before="0" w:beforeAutospacing="0" w:after="0" w:afterAutospacing="0"/>
        <w:jc w:val="center"/>
        <w:rPr>
          <w:rFonts w:hint="eastAsia"/>
          <w:color w:val="313131"/>
          <w:sz w:val="21"/>
          <w:szCs w:val="21"/>
        </w:rPr>
      </w:pPr>
      <w:r>
        <w:rPr>
          <w:noProof/>
          <w:color w:val="333333"/>
          <w:sz w:val="20"/>
          <w:szCs w:val="20"/>
        </w:rPr>
        <w:lastRenderedPageBreak/>
        <w:drawing>
          <wp:inline distT="0" distB="0" distL="0" distR="0">
            <wp:extent cx="4762500" cy="3571875"/>
            <wp:effectExtent l="19050" t="0" r="0" b="0"/>
            <wp:docPr id="3" name="图片 3" descr="http://oss.bestcloud.cn/upload/20180904/c8c76d580e084620a0a2f6f7f878679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ss.bestcloud.cn/upload/20180904/c8c76d580e084620a0a2f6f7f8786797.jpg">
                      <a:hlinkClick r:id="rId8" tgtFrame="&quot;_blank&quot;"/>
                    </pic:cNvPr>
                    <pic:cNvPicPr>
                      <a:picLocks noChangeAspect="1" noChangeArrowheads="1"/>
                    </pic:cNvPicPr>
                  </pic:nvPicPr>
                  <pic:blipFill>
                    <a:blip r:embed="rId9"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36788E" w:rsidRDefault="0036788E" w:rsidP="0036788E">
      <w:pPr>
        <w:pStyle w:val="a3"/>
        <w:shd w:val="clear" w:color="auto" w:fill="FFFFFF"/>
        <w:spacing w:before="0" w:beforeAutospacing="0" w:after="0" w:afterAutospacing="0"/>
        <w:jc w:val="center"/>
        <w:rPr>
          <w:rFonts w:hint="eastAsia"/>
          <w:color w:val="313131"/>
          <w:sz w:val="21"/>
          <w:szCs w:val="21"/>
        </w:rPr>
      </w:pPr>
      <w:r>
        <w:rPr>
          <w:noProof/>
          <w:color w:val="333333"/>
          <w:sz w:val="20"/>
          <w:szCs w:val="20"/>
        </w:rPr>
        <w:drawing>
          <wp:inline distT="0" distB="0" distL="0" distR="0">
            <wp:extent cx="4724400" cy="3543300"/>
            <wp:effectExtent l="19050" t="0" r="0" b="0"/>
            <wp:docPr id="4" name="图片 4" descr="http://oss.bestcloud.cn/upload/20180904/ea287e216d48448d88728ba9dcc78ac7.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ss.bestcloud.cn/upload/20180904/ea287e216d48448d88728ba9dcc78ac7.jpg">
                      <a:hlinkClick r:id="rId10" tgtFrame="&quot;_blank&quot;"/>
                    </pic:cNvPr>
                    <pic:cNvPicPr>
                      <a:picLocks noChangeAspect="1" noChangeArrowheads="1"/>
                    </pic:cNvPicPr>
                  </pic:nvPicPr>
                  <pic:blipFill>
                    <a:blip r:embed="rId11" cstate="print"/>
                    <a:srcRect/>
                    <a:stretch>
                      <a:fillRect/>
                    </a:stretch>
                  </pic:blipFill>
                  <pic:spPr bwMode="auto">
                    <a:xfrm>
                      <a:off x="0" y="0"/>
                      <a:ext cx="4727390" cy="3545542"/>
                    </a:xfrm>
                    <a:prstGeom prst="rect">
                      <a:avLst/>
                    </a:prstGeom>
                    <a:noFill/>
                    <a:ln w="9525">
                      <a:noFill/>
                      <a:miter lim="800000"/>
                      <a:headEnd/>
                      <a:tailEnd/>
                    </a:ln>
                  </pic:spPr>
                </pic:pic>
              </a:graphicData>
            </a:graphic>
          </wp:inline>
        </w:drawing>
      </w:r>
    </w:p>
    <w:p w:rsidR="0036788E" w:rsidRDefault="0036788E" w:rsidP="0036788E">
      <w:pPr>
        <w:pStyle w:val="a3"/>
        <w:shd w:val="clear" w:color="auto" w:fill="FFFFFF"/>
        <w:spacing w:before="0" w:beforeAutospacing="0" w:after="0" w:afterAutospacing="0"/>
        <w:jc w:val="center"/>
        <w:rPr>
          <w:rFonts w:hint="eastAsia"/>
          <w:color w:val="313131"/>
          <w:sz w:val="21"/>
          <w:szCs w:val="21"/>
        </w:rPr>
      </w:pPr>
      <w:r>
        <w:rPr>
          <w:noProof/>
          <w:color w:val="333333"/>
          <w:sz w:val="20"/>
          <w:szCs w:val="20"/>
        </w:rPr>
        <w:lastRenderedPageBreak/>
        <w:drawing>
          <wp:inline distT="0" distB="0" distL="0" distR="0">
            <wp:extent cx="4714875" cy="3536156"/>
            <wp:effectExtent l="19050" t="0" r="9525" b="0"/>
            <wp:docPr id="5" name="图片 5" descr="http://oss.bestcloud.cn/upload/20180904/207d6029121f46278e4a710f94cbea22.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ss.bestcloud.cn/upload/20180904/207d6029121f46278e4a710f94cbea22.jpg">
                      <a:hlinkClick r:id="rId12" tgtFrame="&quot;_blank&quot;"/>
                    </pic:cNvPr>
                    <pic:cNvPicPr>
                      <a:picLocks noChangeAspect="1" noChangeArrowheads="1"/>
                    </pic:cNvPicPr>
                  </pic:nvPicPr>
                  <pic:blipFill>
                    <a:blip r:embed="rId13" cstate="print"/>
                    <a:srcRect/>
                    <a:stretch>
                      <a:fillRect/>
                    </a:stretch>
                  </pic:blipFill>
                  <pic:spPr bwMode="auto">
                    <a:xfrm>
                      <a:off x="0" y="0"/>
                      <a:ext cx="4714875" cy="3536156"/>
                    </a:xfrm>
                    <a:prstGeom prst="rect">
                      <a:avLst/>
                    </a:prstGeom>
                    <a:noFill/>
                    <a:ln w="9525">
                      <a:noFill/>
                      <a:miter lim="800000"/>
                      <a:headEnd/>
                      <a:tailEnd/>
                    </a:ln>
                  </pic:spPr>
                </pic:pic>
              </a:graphicData>
            </a:graphic>
          </wp:inline>
        </w:drawing>
      </w:r>
    </w:p>
    <w:p w:rsidR="0036788E" w:rsidRDefault="0036788E" w:rsidP="0036788E">
      <w:pPr>
        <w:pStyle w:val="a3"/>
        <w:shd w:val="clear" w:color="auto" w:fill="FFFFFF"/>
        <w:spacing w:before="0" w:beforeAutospacing="0" w:after="240" w:afterAutospacing="0"/>
        <w:rPr>
          <w:rFonts w:hint="eastAsia"/>
          <w:color w:val="313131"/>
          <w:sz w:val="21"/>
          <w:szCs w:val="21"/>
        </w:rPr>
      </w:pPr>
    </w:p>
    <w:p w:rsidR="0036788E" w:rsidRDefault="0036788E" w:rsidP="0036788E">
      <w:pPr>
        <w:pStyle w:val="a3"/>
        <w:shd w:val="clear" w:color="auto" w:fill="FFFFFF"/>
        <w:spacing w:before="0" w:beforeAutospacing="0" w:after="0" w:afterAutospacing="0"/>
        <w:ind w:firstLine="555"/>
        <w:rPr>
          <w:rFonts w:hint="eastAsia"/>
          <w:color w:val="313131"/>
          <w:sz w:val="21"/>
          <w:szCs w:val="21"/>
        </w:rPr>
      </w:pPr>
      <w:r>
        <w:rPr>
          <w:rFonts w:hint="eastAsia"/>
          <w:color w:val="313131"/>
          <w:sz w:val="29"/>
          <w:szCs w:val="29"/>
        </w:rPr>
        <w:t>有时9月，又到新学期，虽然已到初秋，但依然烈日当空，似乎走几步就会汗流浃背。但这一切丝毫未阻挡春小人的工作激情！2018年9月4日下午，春小人又一次经受了检验，区责任督学徐建良校长对我校开学工作和文明城市迎检工作进行了专项督导。</w:t>
      </w:r>
    </w:p>
    <w:p w:rsidR="0036788E" w:rsidRDefault="0036788E" w:rsidP="0036788E">
      <w:pPr>
        <w:pStyle w:val="a3"/>
        <w:shd w:val="clear" w:color="auto" w:fill="FFFFFF"/>
        <w:spacing w:before="0" w:beforeAutospacing="0" w:after="0" w:afterAutospacing="0"/>
        <w:ind w:firstLine="555"/>
        <w:rPr>
          <w:rFonts w:hint="eastAsia"/>
          <w:color w:val="313131"/>
          <w:sz w:val="21"/>
          <w:szCs w:val="21"/>
        </w:rPr>
      </w:pPr>
      <w:r>
        <w:rPr>
          <w:rFonts w:hint="eastAsia"/>
          <w:color w:val="313131"/>
          <w:sz w:val="29"/>
          <w:szCs w:val="29"/>
        </w:rPr>
        <w:t>在督查过程中，万莺燕校长和张建芬副校长全程陪同，带领徐建良督学查看了学校的学校教师办公室、宣传橱窗、食堂、道德讲堂、心理咨询室、乡村少年宫等，在肯定春小人工作成绩的同时也一一进行了相关的指导，徐督学还细致地检查了消防栓，询问了门卫工作人员的工作执行情况。随后，徐建良督学又进入学校会议室，检查了春小人文明城市迎检工作的各类台帐资料，并对春小十位教师和十位学生进行了问卷调查。</w:t>
      </w:r>
    </w:p>
    <w:p w:rsidR="0036788E" w:rsidRDefault="0036788E" w:rsidP="0036788E">
      <w:pPr>
        <w:pStyle w:val="a3"/>
        <w:shd w:val="clear" w:color="auto" w:fill="FFFFFF"/>
        <w:spacing w:before="0" w:beforeAutospacing="0" w:after="0" w:afterAutospacing="0"/>
        <w:ind w:firstLine="555"/>
        <w:rPr>
          <w:rFonts w:hint="eastAsia"/>
          <w:color w:val="313131"/>
          <w:sz w:val="21"/>
          <w:szCs w:val="21"/>
        </w:rPr>
      </w:pPr>
      <w:r>
        <w:rPr>
          <w:rFonts w:hint="eastAsia"/>
          <w:color w:val="313131"/>
          <w:sz w:val="29"/>
          <w:szCs w:val="29"/>
        </w:rPr>
        <w:lastRenderedPageBreak/>
        <w:t>徐建良督学对春小的开学准备工作及文明城市迎检工作给予了充分的肯定。他认为春江小学开学工作准备充分，师生到校情况良好，精神状态佳，文明城市迎检工作分工明确，台账齐全，校园环境营造氛围浓厚。同时也希望学校能够进一步实行精致化管理，不断加强文明城市迎检工作的进度与力度。我们坚信：有了领导们的关怀与指导，春小人一定会更加激情昂扬，让各项工作迈向更高的台阶！</w:t>
      </w:r>
    </w:p>
    <w:p w:rsidR="003C5085" w:rsidRDefault="003C5085">
      <w:pPr>
        <w:rPr>
          <w:rFonts w:hint="eastAsia"/>
        </w:rPr>
      </w:pPr>
    </w:p>
    <w:sectPr w:rsidR="003C5085" w:rsidSect="003C50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788E"/>
    <w:rsid w:val="0036788E"/>
    <w:rsid w:val="003C50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8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788E"/>
    <w:rPr>
      <w:b/>
      <w:bCs/>
    </w:rPr>
  </w:style>
  <w:style w:type="paragraph" w:styleId="a5">
    <w:name w:val="Balloon Text"/>
    <w:basedOn w:val="a"/>
    <w:link w:val="Char"/>
    <w:uiPriority w:val="99"/>
    <w:semiHidden/>
    <w:unhideWhenUsed/>
    <w:rsid w:val="0036788E"/>
    <w:rPr>
      <w:sz w:val="18"/>
      <w:szCs w:val="18"/>
    </w:rPr>
  </w:style>
  <w:style w:type="character" w:customStyle="1" w:styleId="Char">
    <w:name w:val="批注框文本 Char"/>
    <w:basedOn w:val="a0"/>
    <w:link w:val="a5"/>
    <w:uiPriority w:val="99"/>
    <w:semiHidden/>
    <w:rsid w:val="0036788E"/>
    <w:rPr>
      <w:sz w:val="18"/>
      <w:szCs w:val="18"/>
    </w:rPr>
  </w:style>
</w:styles>
</file>

<file path=word/webSettings.xml><?xml version="1.0" encoding="utf-8"?>
<w:webSettings xmlns:r="http://schemas.openxmlformats.org/officeDocument/2006/relationships" xmlns:w="http://schemas.openxmlformats.org/wordprocessingml/2006/main">
  <w:divs>
    <w:div w:id="113568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s.bestcloud.cn/upload/20180904/c8c76d580e084620a0a2f6f7f8786797.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oss.bestcloud.cn/upload/20180904/207d6029121f46278e4a710f94cbea2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s.bestcloud.cn/upload/20180904/fe887120622340bdb963f0a4de4b07b6.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oss.bestcloud.cn/upload/20180904/ea287e216d48448d88728ba9dcc78ac7.jpg" TargetMode="External"/><Relationship Id="rId4" Type="http://schemas.openxmlformats.org/officeDocument/2006/relationships/hyperlink" Target="http://oss.bestcloud.cn/upload/20180904/79766fc4a3ff42839ef6e44af5ea57dc.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zjf</dc:creator>
  <cp:lastModifiedBy>zjf</cp:lastModifiedBy>
  <cp:revision>1</cp:revision>
  <dcterms:created xsi:type="dcterms:W3CDTF">2018-09-29T05:22:00Z</dcterms:created>
  <dcterms:modified xsi:type="dcterms:W3CDTF">2018-09-29T05:26:00Z</dcterms:modified>
</cp:coreProperties>
</file>