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heme="minorEastAsia" w:hAnsiTheme="minorEastAsia" w:eastAsiaTheme="minorEastAsia" w:cstheme="minorEastAsia"/>
          <w:b/>
          <w:color w:val="auto"/>
          <w:sz w:val="24"/>
          <w:szCs w:val="24"/>
          <w:lang w:eastAsia="zh-CN"/>
        </w:rPr>
      </w:pPr>
      <w:r>
        <w:rPr>
          <w:rFonts w:hint="eastAsia" w:asciiTheme="minorEastAsia" w:hAnsiTheme="minorEastAsia" w:eastAsiaTheme="minorEastAsia" w:cstheme="minorEastAsia"/>
          <w:b/>
          <w:color w:val="auto"/>
          <w:sz w:val="24"/>
          <w:szCs w:val="24"/>
        </w:rPr>
        <w:t>2018</w:t>
      </w:r>
      <w:r>
        <w:rPr>
          <w:rFonts w:hint="eastAsia" w:asciiTheme="minorEastAsia" w:hAnsiTheme="minorEastAsia" w:eastAsiaTheme="minorEastAsia" w:cstheme="minorEastAsia"/>
          <w:b/>
          <w:color w:val="auto"/>
          <w:sz w:val="24"/>
          <w:szCs w:val="24"/>
          <w:lang w:eastAsia="zh-CN"/>
        </w:rPr>
        <w:t>—</w:t>
      </w:r>
      <w:r>
        <w:rPr>
          <w:rFonts w:hint="eastAsia" w:asciiTheme="minorEastAsia" w:hAnsiTheme="minorEastAsia" w:eastAsiaTheme="minorEastAsia" w:cstheme="minorEastAsia"/>
          <w:b/>
          <w:color w:val="auto"/>
          <w:sz w:val="24"/>
          <w:szCs w:val="24"/>
          <w:lang w:val="en-US" w:eastAsia="zh-CN"/>
        </w:rPr>
        <w:t>2019学年第一学期</w:t>
      </w:r>
      <w:r>
        <w:rPr>
          <w:rFonts w:hint="eastAsia" w:asciiTheme="minorEastAsia" w:hAnsiTheme="minorEastAsia" w:eastAsiaTheme="minorEastAsia" w:cstheme="minorEastAsia"/>
          <w:b/>
          <w:color w:val="auto"/>
          <w:sz w:val="24"/>
          <w:szCs w:val="24"/>
        </w:rPr>
        <w:t>学校工作</w:t>
      </w:r>
      <w:r>
        <w:rPr>
          <w:rFonts w:hint="eastAsia" w:asciiTheme="minorEastAsia" w:hAnsiTheme="minorEastAsia" w:eastAsiaTheme="minorEastAsia" w:cstheme="minorEastAsia"/>
          <w:b/>
          <w:color w:val="auto"/>
          <w:sz w:val="24"/>
          <w:szCs w:val="24"/>
          <w:lang w:eastAsia="zh-CN"/>
        </w:rPr>
        <w:t>总结</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2018年，学校明确提出了“加强师德师风学风建设，学校校风有明显好转；加强科研课程社团工作，学校内涵有明显提升”等四大目标任务。一年来，在各级政府和社会各界的关心支持下，在全体教职工的共同努力下，学校发展展现出全新的面貌。</w:t>
      </w:r>
    </w:p>
    <w:p>
      <w:pPr>
        <w:keepNext w:val="0"/>
        <w:keepLines w:val="0"/>
        <w:pageBreakBefore w:val="0"/>
        <w:widowControl w:val="0"/>
        <w:tabs>
          <w:tab w:val="left" w:pos="709"/>
        </w:tabs>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2018年，是省武高的改革年、开拓年，我们在“三风”建设、质量提升、内涵发展等多个方面取得了进步。现将一年来学校所做的主要工作总结汇报如下：</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（一）</w:t>
      </w:r>
      <w:r>
        <w:rPr>
          <w:rFonts w:hint="eastAsia" w:asciiTheme="minorEastAsia" w:hAnsiTheme="minorEastAsia" w:eastAsiaTheme="minorEastAsia" w:cstheme="minorEastAsia"/>
          <w:b/>
          <w:color w:val="auto"/>
          <w:sz w:val="24"/>
          <w:szCs w:val="24"/>
        </w:rPr>
        <w:t>加强师德师风建设，弘扬求实文化</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 xml:space="preserve">    1、旗帜鲜明，思想引领。</w:t>
      </w:r>
      <w:r>
        <w:rPr>
          <w:rFonts w:hint="eastAsia" w:asciiTheme="minorEastAsia" w:hAnsiTheme="minorEastAsia" w:eastAsiaTheme="minorEastAsia" w:cstheme="minorEastAsia"/>
          <w:color w:val="auto"/>
          <w:sz w:val="24"/>
          <w:szCs w:val="24"/>
        </w:rPr>
        <w:t>2018年省武高坚持学习贯彻党的十九大精神，全面贯彻党的教育方针，聚焦立德树人根本任务，发挥校党委的政治核心作用，做好思想引领工作。一年来，校党委在认真组织“两学一做”、“三大一实干”等学习教育的同时，结合学校实际开展形式多样的党员活动，如：举行“明确目标，砥砺前行”解放思想大讨论动员大会、“求实心，旗帜率先行”全体党员大会、学习全国教育大会精神讲座等，开展“学雷锋、见行动”党员志愿廉洁从教活动、“弘扬红船精神、走在时代前列”主题党日活动等。一年来，校党委以“一校一品”党建品牌创建为契机，深入开展了“一名党员就是一面旗帜”活动，弘扬求实创新的武高精神，发扬勇争一流的阳湖精神。</w:t>
      </w:r>
    </w:p>
    <w:p>
      <w:pPr>
        <w:keepNext w:val="0"/>
        <w:keepLines w:val="0"/>
        <w:pageBreakBefore w:val="0"/>
        <w:widowControl w:val="0"/>
        <w:kinsoku/>
        <w:wordWrap/>
        <w:overflowPunct/>
        <w:topLinePunct w:val="0"/>
        <w:autoSpaceDE/>
        <w:autoSpaceDN/>
        <w:bidi w:val="0"/>
        <w:adjustRightInd w:val="0"/>
        <w:snapToGrid w:val="0"/>
        <w:spacing w:line="400" w:lineRule="exact"/>
        <w:ind w:firstLine="495"/>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2、依法治校，制度完善。</w:t>
      </w:r>
      <w:r>
        <w:rPr>
          <w:rFonts w:hint="eastAsia" w:asciiTheme="minorEastAsia" w:hAnsiTheme="minorEastAsia" w:eastAsiaTheme="minorEastAsia" w:cstheme="minorEastAsia"/>
          <w:color w:val="auto"/>
          <w:sz w:val="24"/>
          <w:szCs w:val="24"/>
        </w:rPr>
        <w:t>学校坚持依法治校，不断健全完善各项规章制度。2018年，学校召开三次教代会，先后讨论通过了《省武高师德师风考核办法》《学校素质教育质量评估及奖励办法》《省武高班主任工作考核及津贴发放办法》《省武高高二学业水平测试奖励办法》《省武高教师教育教学科研奖励方案》和《江苏省武进高级中学全员岗位竞聘方案》，并将这些制度方案落实实施。此外，学校经党政工联席会议讨论，进一步完善了《江苏省武进高级中学公务用车使用管理办法》《江苏省武进高级中学教职工请假制度》。一系列制度的建立完善使学校管理更加科学规范、有章可循，也为加强师德师风建设提供了制度保障。</w:t>
      </w:r>
    </w:p>
    <w:p>
      <w:pPr>
        <w:keepNext w:val="0"/>
        <w:keepLines w:val="0"/>
        <w:pageBreakBefore w:val="0"/>
        <w:widowControl w:val="0"/>
        <w:kinsoku/>
        <w:wordWrap/>
        <w:overflowPunct/>
        <w:topLinePunct w:val="0"/>
        <w:autoSpaceDE/>
        <w:autoSpaceDN/>
        <w:bidi w:val="0"/>
        <w:adjustRightInd w:val="0"/>
        <w:snapToGrid w:val="0"/>
        <w:spacing w:line="400" w:lineRule="exact"/>
        <w:ind w:firstLine="495"/>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3、加强学习，宣传到位。</w:t>
      </w:r>
      <w:r>
        <w:rPr>
          <w:rFonts w:hint="eastAsia" w:asciiTheme="minorEastAsia" w:hAnsiTheme="minorEastAsia" w:eastAsiaTheme="minorEastAsia" w:cstheme="minorEastAsia"/>
          <w:color w:val="auto"/>
          <w:sz w:val="24"/>
          <w:szCs w:val="24"/>
        </w:rPr>
        <w:t>为增强师德师风建设意识，学校组织教师加强学习，并从文化布置、舆论宣传入手，营造良好的师德师风建设氛围。2018年，学校先后组织师德师风座谈会、道德讲堂、师德建设月等活动，以活动促建设；</w:t>
      </w:r>
      <w:r>
        <w:rPr>
          <w:rFonts w:hint="eastAsia" w:asciiTheme="minorEastAsia" w:hAnsiTheme="minorEastAsia" w:eastAsiaTheme="minorEastAsia" w:cstheme="minorEastAsia"/>
          <w:color w:val="auto"/>
          <w:sz w:val="24"/>
          <w:szCs w:val="24"/>
          <w:lang w:eastAsia="zh-CN"/>
        </w:rPr>
        <w:t>以创建常州市文明校园为契机，加强师德师风、校园文化建设；</w:t>
      </w:r>
      <w:bookmarkStart w:id="0" w:name="_GoBack"/>
      <w:bookmarkEnd w:id="0"/>
      <w:r>
        <w:rPr>
          <w:rFonts w:hint="eastAsia" w:asciiTheme="minorEastAsia" w:hAnsiTheme="minorEastAsia" w:eastAsiaTheme="minorEastAsia" w:cstheme="minorEastAsia"/>
          <w:color w:val="auto"/>
          <w:sz w:val="24"/>
          <w:szCs w:val="24"/>
        </w:rPr>
        <w:t>组织全体教职工学习全国教育大会精神，学习《新时代中小学教师职业行为十项准则》，并及时做到制度上墙，将“十项准则”详细内容张贴到各教师办公室；组织全体教师签署“拒绝有偿补课公开承诺书”，落实江苏省教育厅发布的《关于开展拒绝有偿补课公开承诺活动的通知》精神；召开以“积极践行行为准则，坚决拒绝有偿补课，争做新时代好教师”为主题的师德师风推进会。另一方面，学校表彰先进，将师德师风模范事迹通过展板、校园网、微信公众号等多种平台进行宣传，树立榜样，鼓励教职工争当“四有教师”，创设奋进向上的校园氛围。</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2018年是学校“三风”建设的推进年，全体教职工以主人公的姿态，积极投身新时期新武高的建设。在日常教育教学中，老师们爱岗敬业、乐于付出；在课堂教学改革中，老师们笃道求实、勤于探索；在各级各类评比活动中，老师们不懈追求、勇于争先。2018届高考</w:t>
      </w:r>
      <w:r>
        <w:rPr>
          <w:rFonts w:hint="eastAsia" w:asciiTheme="minorEastAsia" w:hAnsiTheme="minorEastAsia" w:eastAsiaTheme="minorEastAsia" w:cstheme="minorEastAsia"/>
          <w:color w:val="auto"/>
          <w:sz w:val="24"/>
          <w:szCs w:val="24"/>
          <w:lang w:eastAsia="zh-CN"/>
        </w:rPr>
        <w:t>学校</w:t>
      </w:r>
      <w:r>
        <w:rPr>
          <w:rFonts w:hint="eastAsia" w:asciiTheme="minorEastAsia" w:hAnsiTheme="minorEastAsia" w:eastAsiaTheme="minorEastAsia" w:cstheme="minorEastAsia"/>
          <w:color w:val="auto"/>
          <w:sz w:val="24"/>
          <w:szCs w:val="24"/>
        </w:rPr>
        <w:t>文化类本一达线250人，较2017年增加了80人，增长率47.1%，增长幅度位居常州大市所有高中之首。这一跨越性进步证明了省武高人的实力和潜力，让每一个武高人看到了新的希望，有了新的动力。</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（二）推进品格提升工程，创建德育品牌</w:t>
      </w:r>
    </w:p>
    <w:p>
      <w:pPr>
        <w:keepNext w:val="0"/>
        <w:keepLines w:val="0"/>
        <w:pageBreakBefore w:val="0"/>
        <w:widowControl w:val="0"/>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2018年4月，学校“弘扬公朴精神，传承院士品质，培育优秀公民”项目入选2018年常州市中小学生品格提升工程，成为武进区唯一入选的高中学段项目。一年来，学校以“品格提升”为抓手，以公朴精神、院士品质培养为核心，全面加强学风建设，创建德育工作新品牌。</w:t>
      </w:r>
    </w:p>
    <w:p>
      <w:pPr>
        <w:keepNext w:val="0"/>
        <w:keepLines w:val="0"/>
        <w:pageBreakBefore w:val="0"/>
        <w:widowControl w:val="0"/>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1、创新三级自主管理，激发学生内驱力。</w:t>
      </w:r>
      <w:r>
        <w:rPr>
          <w:rFonts w:hint="eastAsia" w:asciiTheme="minorEastAsia" w:hAnsiTheme="minorEastAsia" w:eastAsiaTheme="minorEastAsia" w:cstheme="minorEastAsia"/>
          <w:color w:val="auto"/>
          <w:sz w:val="24"/>
          <w:szCs w:val="24"/>
        </w:rPr>
        <w:t>学校制定《省武高学生自主管理手册》，在校团委的组织下，完善原有班级、年级自主管理工作，创建校级学生自主管理制度，关注学习、生活、运动三大维度的巡查与管理，形成了“三级三维”的自主管理模式；并通过培训、实施、总结、交流等一系列环节，做到全方位、全天候管理，做到人人有事管、事事有人管，为学生搭建了锻炼能力、服务他人、提升自我的平台。在加强监督管理的同时，校自管会开展全校“激情朗读、专注自习、阳光跑操”评比活动，正向引导，激发学生的集体荣誉感。</w:t>
      </w:r>
    </w:p>
    <w:p>
      <w:pPr>
        <w:keepNext w:val="0"/>
        <w:keepLines w:val="0"/>
        <w:pageBreakBefore w:val="0"/>
        <w:widowControl w:val="0"/>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多角度、多维度、多层次的自主管理，激发了学生的主人翁责任感和积极向上的内驱力，学生精神面貌不断改善。自信、自律、自立的成长意识逐渐形成，好学、乐学、会学的学习氛围越来越浓。</w:t>
      </w:r>
    </w:p>
    <w:p>
      <w:pPr>
        <w:keepNext w:val="0"/>
        <w:keepLines w:val="0"/>
        <w:pageBreakBefore w:val="0"/>
        <w:widowControl w:val="0"/>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color w:val="auto"/>
          <w:sz w:val="24"/>
          <w:szCs w:val="24"/>
        </w:rPr>
        <w:t>2、丰富各类活动，展现青春活力。</w:t>
      </w:r>
      <w:r>
        <w:rPr>
          <w:rFonts w:hint="eastAsia" w:asciiTheme="minorEastAsia" w:hAnsiTheme="minorEastAsia" w:eastAsiaTheme="minorEastAsia" w:cstheme="minorEastAsia"/>
          <w:color w:val="auto"/>
          <w:sz w:val="24"/>
          <w:szCs w:val="24"/>
        </w:rPr>
        <w:t>2018年，各年级紧扣年级特点、突出年级特色开展各类活动。如：2018届高三年级的百日冲刺动员大会、 “绽放吧，青春”毕业典礼；2019届高三的 “我的青春，我的路”学生生涯规划家长讲堂、“致青春，向未来”十八岁成人仪式；高一、高二年级的争创“公朴班”、“院士班”活动、生涯规划系列活动，法制教育、心理健康教育等讲座，以及“梦想启航”、</w:t>
      </w:r>
      <w:r>
        <w:rPr>
          <w:rFonts w:hint="eastAsia" w:asciiTheme="minorEastAsia" w:hAnsiTheme="minorEastAsia" w:eastAsiaTheme="minorEastAsia" w:cstheme="minorEastAsia"/>
          <w:color w:val="auto"/>
          <w:sz w:val="24"/>
          <w:szCs w:val="24"/>
          <w:shd w:val="clear" w:color="auto" w:fill="FFFFFF"/>
        </w:rPr>
        <w:t>“点燃梦想，引爆学习力”</w:t>
      </w:r>
      <w:r>
        <w:rPr>
          <w:rFonts w:hint="eastAsia" w:asciiTheme="minorEastAsia" w:hAnsiTheme="minorEastAsia" w:eastAsiaTheme="minorEastAsia" w:cstheme="minorEastAsia"/>
          <w:color w:val="auto"/>
          <w:sz w:val="24"/>
          <w:szCs w:val="24"/>
        </w:rPr>
        <w:t xml:space="preserve"> 、“讲述公朴故事”等</w:t>
      </w:r>
      <w:r>
        <w:rPr>
          <w:rFonts w:hint="eastAsia" w:asciiTheme="minorEastAsia" w:hAnsiTheme="minorEastAsia" w:eastAsiaTheme="minorEastAsia" w:cstheme="minorEastAsia"/>
          <w:color w:val="auto"/>
          <w:sz w:val="24"/>
          <w:szCs w:val="24"/>
          <w:shd w:val="clear" w:color="auto" w:fill="FFFFFF"/>
        </w:rPr>
        <w:t>主题演讲活动。</w:t>
      </w:r>
      <w:r>
        <w:rPr>
          <w:rFonts w:hint="eastAsia" w:asciiTheme="minorEastAsia" w:hAnsiTheme="minorEastAsia" w:eastAsiaTheme="minorEastAsia" w:cstheme="minorEastAsia"/>
          <w:color w:val="auto"/>
          <w:sz w:val="24"/>
          <w:szCs w:val="24"/>
        </w:rPr>
        <w:t>此外，学校三个年级开展的 “水乡同里研学旅行”等社会实践活动也让学生走出校园，拓宽视野、丰富体验。</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color w:val="auto"/>
          <w:sz w:val="24"/>
          <w:szCs w:val="24"/>
        </w:rPr>
        <w:t>过去的一年里，学校在原有社团和志愿者活动的基础上进一步推进学生活动和社团活动，一批新的学生社团，如戏曲社、编织社、星空哲学社等受到了同学们的欢迎。社团活动也从以前的不定期转变为有时间保障、有固定地点的常态化活动。</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2018年10月起，校园体育健康节、文化艺术节先后启动。历时三个月的体育健康节和文化艺术节通过运动会、入场式评比、跑操比赛、投篮比赛、足球联赛、跳绳比赛，校园书画摄影展、演讲比赛、手抄报比赛，以及文学讲座、文娱汇演等形式开展系列活动，做到氛围浓郁、形式多样、人人参与。活动期间，学生自创方案、自制道具、自编节目，展现了有创造力、有行动力的省武高新时代新青年风貌。</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Theme="minorEastAsia" w:hAnsiTheme="minorEastAsia" w:eastAsiaTheme="minorEastAsia" w:cstheme="minorEastAsia"/>
          <w:b/>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（三）落实课堂教学改革，追求教学质量提升</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1、更新教学设施设备，加快教学硬件改造。</w:t>
      </w:r>
      <w:r>
        <w:rPr>
          <w:rFonts w:hint="eastAsia" w:asciiTheme="minorEastAsia" w:hAnsiTheme="minorEastAsia" w:eastAsiaTheme="minorEastAsia" w:cstheme="minorEastAsia"/>
          <w:color w:val="auto"/>
          <w:sz w:val="24"/>
          <w:szCs w:val="24"/>
        </w:rPr>
        <w:t>2018年，学校利用暑期进行了教学设施设备改造。下半年起，学校全面使用希沃触摸一体机，引进小闲智慧，并且更换了教师办公室电脑，使教学手段更加信息化、现代化，学校教学硬件得到了改善。</w:t>
      </w:r>
    </w:p>
    <w:p>
      <w:pPr>
        <w:keepNext w:val="0"/>
        <w:keepLines w:val="0"/>
        <w:pageBreakBefore w:val="0"/>
        <w:widowControl w:val="0"/>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2、推进智慧课堂建设，狠抓教学软实力。</w:t>
      </w:r>
      <w:r>
        <w:rPr>
          <w:rFonts w:hint="eastAsia" w:asciiTheme="minorEastAsia" w:hAnsiTheme="minorEastAsia" w:eastAsiaTheme="minorEastAsia" w:cstheme="minorEastAsia"/>
          <w:color w:val="auto"/>
          <w:sz w:val="24"/>
          <w:szCs w:val="24"/>
        </w:rPr>
        <w:t>5月份，学校启动 “构建高效智慧课堂，促进学生深度学习”的课堂教学改革。上半年主要通过高一、高二年级各学科同课异构活动</w:t>
      </w:r>
      <w:r>
        <w:rPr>
          <w:rFonts w:hint="eastAsia" w:asciiTheme="minorEastAsia" w:hAnsiTheme="minorEastAsia" w:eastAsiaTheme="minorEastAsia" w:cstheme="minorEastAsia"/>
          <w:color w:val="auto"/>
          <w:sz w:val="24"/>
          <w:szCs w:val="24"/>
          <w:lang w:eastAsia="zh-CN"/>
        </w:rPr>
        <w:t>进行</w:t>
      </w:r>
      <w:r>
        <w:rPr>
          <w:rFonts w:hint="eastAsia" w:asciiTheme="minorEastAsia" w:hAnsiTheme="minorEastAsia" w:eastAsiaTheme="minorEastAsia" w:cstheme="minorEastAsia"/>
          <w:color w:val="auto"/>
          <w:sz w:val="24"/>
          <w:szCs w:val="24"/>
        </w:rPr>
        <w:t>课堂教学改革尝试，</w:t>
      </w:r>
      <w:r>
        <w:rPr>
          <w:rFonts w:hint="eastAsia" w:asciiTheme="minorEastAsia" w:hAnsiTheme="minorEastAsia" w:eastAsiaTheme="minorEastAsia" w:cstheme="minorEastAsia"/>
          <w:color w:val="auto"/>
          <w:sz w:val="24"/>
          <w:szCs w:val="24"/>
          <w:lang w:eastAsia="zh-CN"/>
        </w:rPr>
        <w:t>并</w:t>
      </w:r>
      <w:r>
        <w:rPr>
          <w:rFonts w:hint="eastAsia" w:asciiTheme="minorEastAsia" w:hAnsiTheme="minorEastAsia" w:eastAsiaTheme="minorEastAsia" w:cstheme="minorEastAsia"/>
          <w:color w:val="auto"/>
          <w:sz w:val="24"/>
          <w:szCs w:val="24"/>
        </w:rPr>
        <w:t>邀请武进区教师发展中心教研员参与课堂教学点评。经过暑假的反复修改和论证，学校最终以“真教真学”的教育理念和“向效率要成绩”的管理思想为出发点，提出了“夯实基础、循序渐进、滚动提高，把握要求、精讲真学、提高效率”24字教学工作策略；成立了课堂教学改革领导小组、实践小组、督查小组，经过试行、推进等阶段，做到人人知晓、人人行动。半年多来，学校通过校内同课异构、参与校际交流、邀请校外专家听课指导、</w:t>
      </w:r>
      <w:r>
        <w:rPr>
          <w:rFonts w:hint="eastAsia" w:asciiTheme="minorEastAsia" w:hAnsiTheme="minorEastAsia" w:eastAsiaTheme="minorEastAsia" w:cstheme="minorEastAsia"/>
          <w:color w:val="auto"/>
          <w:sz w:val="24"/>
          <w:szCs w:val="24"/>
          <w:lang w:eastAsia="zh-CN"/>
        </w:rPr>
        <w:t>进行</w:t>
      </w:r>
      <w:r>
        <w:rPr>
          <w:rFonts w:hint="eastAsia" w:asciiTheme="minorEastAsia" w:hAnsiTheme="minorEastAsia" w:eastAsiaTheme="minorEastAsia" w:cstheme="minorEastAsia"/>
          <w:color w:val="auto"/>
          <w:sz w:val="24"/>
          <w:szCs w:val="24"/>
        </w:rPr>
        <w:t>对外公开展示、全面推门听课等多种形式将智慧课堂教学改革工作不断推进，达到了预期效果。</w:t>
      </w:r>
    </w:p>
    <w:p>
      <w:pPr>
        <w:keepNext w:val="0"/>
        <w:keepLines w:val="0"/>
        <w:pageBreakBefore w:val="0"/>
        <w:widowControl w:val="0"/>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3、加强培训交流，促进教师能力提升。</w:t>
      </w:r>
      <w:r>
        <w:rPr>
          <w:rFonts w:hint="eastAsia" w:asciiTheme="minorEastAsia" w:hAnsiTheme="minorEastAsia" w:eastAsiaTheme="minorEastAsia" w:cstheme="minorEastAsia"/>
          <w:color w:val="auto"/>
          <w:sz w:val="24"/>
          <w:szCs w:val="24"/>
        </w:rPr>
        <w:t>针对希沃大屏、小闲智慧等教学设备的更新，科研处组织教师开展多层次培训，提高教师们对信息化教学手段的运用能力。面对新课程、新高考，同时结合</w:t>
      </w:r>
      <w:r>
        <w:rPr>
          <w:rFonts w:hint="eastAsia" w:asciiTheme="minorEastAsia" w:hAnsiTheme="minorEastAsia" w:eastAsiaTheme="minorEastAsia" w:cstheme="minorEastAsia"/>
          <w:color w:val="auto"/>
          <w:sz w:val="24"/>
          <w:szCs w:val="24"/>
          <w:lang w:eastAsia="zh-CN"/>
        </w:rPr>
        <w:t>学校</w:t>
      </w:r>
      <w:r>
        <w:rPr>
          <w:rFonts w:hint="eastAsia" w:asciiTheme="minorEastAsia" w:hAnsiTheme="minorEastAsia" w:eastAsiaTheme="minorEastAsia" w:cstheme="minorEastAsia"/>
          <w:color w:val="auto"/>
          <w:sz w:val="24"/>
          <w:szCs w:val="24"/>
        </w:rPr>
        <w:t>课堂教学改革的实施，学校采用请进来、走出去等多种形式，邀请常州市教科院朱志平院长、省常中周敏泽教授等8位课程专家、课堂教学专家做专题讲座；先后安排100多人次前往锡山高级中学、天一高中、省常中等省内一流高中观摩听课学习；组织教师参与新课程的各级各类教育教学培训，督促鼓励教师转变观念、加强学习、提升素养，提高专业水平。</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szCs w:val="24"/>
          <w:shd w:val="clear" w:color="auto" w:fill="FFFFFF"/>
        </w:rPr>
      </w:pPr>
      <w:r>
        <w:rPr>
          <w:rFonts w:hint="eastAsia" w:asciiTheme="minorEastAsia" w:hAnsiTheme="minorEastAsia" w:eastAsiaTheme="minorEastAsia" w:cstheme="minorEastAsia"/>
          <w:color w:val="auto"/>
          <w:sz w:val="24"/>
          <w:szCs w:val="24"/>
          <w:shd w:val="clear" w:color="auto" w:fill="FFFFFF"/>
        </w:rPr>
        <w:t>与此同时，学校多次参与、组织、承办各类学科交流活动，如：承办区“校长学科基地”暨高三数学研讨活动、“名师大讲堂”活动、“校长聚焦课堂”活动等，联合区教师发展中心举办对外公开课交流活动，高一年级语数外等9门文化类学科教师参与江苏省沭阳高级中学的“新课程、新高考、新追求”课堂教学研讨活动等。此外，2018年学校还承办了市区级语文、数学、历史、政治、生物、化学等多学科的高三教研活动。多种活动的开展为广大教师创造了学习交流、开阔视野的机会。</w:t>
      </w:r>
    </w:p>
    <w:p>
      <w:pPr>
        <w:keepNext w:val="0"/>
        <w:keepLines w:val="0"/>
        <w:pageBreakBefore w:val="0"/>
        <w:widowControl w:val="0"/>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b/>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（四）加快课程建设，提升发展内涵</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Theme="minorEastAsia" w:hAnsiTheme="minorEastAsia" w:eastAsiaTheme="minorEastAsia" w:cstheme="minorEastAsia"/>
          <w:snapToGrid w:val="0"/>
          <w:color w:val="auto"/>
          <w:kern w:val="0"/>
          <w:sz w:val="24"/>
          <w:szCs w:val="24"/>
        </w:rPr>
      </w:pPr>
      <w:r>
        <w:rPr>
          <w:rFonts w:hint="eastAsia" w:asciiTheme="minorEastAsia" w:hAnsiTheme="minorEastAsia" w:eastAsiaTheme="minorEastAsia" w:cstheme="minorEastAsia"/>
          <w:b/>
          <w:bCs/>
          <w:color w:val="auto"/>
          <w:sz w:val="24"/>
          <w:szCs w:val="24"/>
        </w:rPr>
        <w:t xml:space="preserve">    1、课程基地“比翼齐飞”。</w:t>
      </w:r>
      <w:r>
        <w:rPr>
          <w:rFonts w:hint="eastAsia" w:asciiTheme="minorEastAsia" w:hAnsiTheme="minorEastAsia" w:eastAsiaTheme="minorEastAsia" w:cstheme="minorEastAsia"/>
          <w:color w:val="auto"/>
          <w:sz w:val="24"/>
          <w:szCs w:val="24"/>
        </w:rPr>
        <w:t>原有的江苏省英语课程基地建设推进顺利，成效显著。</w:t>
      </w:r>
      <w:r>
        <w:rPr>
          <w:rFonts w:hint="eastAsia" w:asciiTheme="minorEastAsia" w:hAnsiTheme="minorEastAsia" w:eastAsiaTheme="minorEastAsia" w:cstheme="minorEastAsia"/>
          <w:snapToGrid w:val="0"/>
          <w:color w:val="auto"/>
          <w:kern w:val="0"/>
          <w:sz w:val="24"/>
          <w:szCs w:val="24"/>
        </w:rPr>
        <w:t>暑期国际英语夏令营的举行、</w:t>
      </w:r>
      <w:r>
        <w:rPr>
          <w:rFonts w:hint="eastAsia" w:asciiTheme="minorEastAsia" w:hAnsiTheme="minorEastAsia" w:eastAsiaTheme="minorEastAsia" w:cstheme="minorEastAsia"/>
          <w:color w:val="auto"/>
          <w:sz w:val="24"/>
          <w:szCs w:val="24"/>
          <w:shd w:val="clear" w:color="auto" w:fill="FFFFFF"/>
        </w:rPr>
        <w:t>以色列高中师生代表团和美国教育代表团的来访，加强了文化的交流；</w:t>
      </w:r>
      <w:r>
        <w:rPr>
          <w:rFonts w:hint="eastAsia" w:asciiTheme="minorEastAsia" w:hAnsiTheme="minorEastAsia" w:eastAsiaTheme="minorEastAsia" w:cstheme="minorEastAsia"/>
          <w:snapToGrid w:val="0"/>
          <w:color w:val="auto"/>
          <w:kern w:val="0"/>
          <w:sz w:val="24"/>
          <w:szCs w:val="24"/>
        </w:rPr>
        <w:t>英语海报比赛、书法比赛、演讲比赛、新概念英语能力大赛等活动又使英语课程基地建设进一步渗透到日常教学中。一年来，</w:t>
      </w:r>
      <w:r>
        <w:rPr>
          <w:rFonts w:hint="eastAsia" w:asciiTheme="minorEastAsia" w:hAnsiTheme="minorEastAsia" w:eastAsiaTheme="minorEastAsia" w:cstheme="minorEastAsia"/>
          <w:snapToGrid w:val="0"/>
          <w:color w:val="auto"/>
          <w:kern w:val="0"/>
          <w:sz w:val="24"/>
          <w:szCs w:val="24"/>
          <w:lang w:eastAsia="zh-CN"/>
        </w:rPr>
        <w:t>学校</w:t>
      </w:r>
      <w:r>
        <w:rPr>
          <w:rFonts w:hint="eastAsia" w:asciiTheme="minorEastAsia" w:hAnsiTheme="minorEastAsia" w:eastAsiaTheme="minorEastAsia" w:cstheme="minorEastAsia"/>
          <w:snapToGrid w:val="0"/>
          <w:color w:val="auto"/>
          <w:kern w:val="0"/>
          <w:sz w:val="24"/>
          <w:szCs w:val="24"/>
        </w:rPr>
        <w:t>学生在各级各类英语竞赛活动中成绩斐然： 2018年常州市希望之星风采大赛，</w:t>
      </w:r>
      <w:r>
        <w:rPr>
          <w:rFonts w:hint="eastAsia" w:asciiTheme="minorEastAsia" w:hAnsiTheme="minorEastAsia" w:eastAsiaTheme="minorEastAsia" w:cstheme="minorEastAsia"/>
          <w:snapToGrid w:val="0"/>
          <w:color w:val="auto"/>
          <w:kern w:val="0"/>
          <w:sz w:val="24"/>
          <w:szCs w:val="24"/>
          <w:lang w:eastAsia="zh-CN"/>
        </w:rPr>
        <w:t>学校</w:t>
      </w:r>
      <w:r>
        <w:rPr>
          <w:rFonts w:hint="eastAsia" w:asciiTheme="minorEastAsia" w:hAnsiTheme="minorEastAsia" w:eastAsiaTheme="minorEastAsia" w:cstheme="minorEastAsia"/>
          <w:snapToGrid w:val="0"/>
          <w:color w:val="auto"/>
          <w:kern w:val="0"/>
          <w:sz w:val="24"/>
          <w:szCs w:val="24"/>
        </w:rPr>
        <w:t>参赛学生晋级复赛比例超过90℅；江苏省 “五彩星光”国际英语能力展示活动，</w:t>
      </w:r>
      <w:r>
        <w:rPr>
          <w:rFonts w:hint="eastAsia" w:asciiTheme="minorEastAsia" w:hAnsiTheme="minorEastAsia" w:eastAsiaTheme="minorEastAsia" w:cstheme="minorEastAsia"/>
          <w:snapToGrid w:val="0"/>
          <w:color w:val="auto"/>
          <w:kern w:val="0"/>
          <w:sz w:val="24"/>
          <w:szCs w:val="24"/>
          <w:lang w:eastAsia="zh-CN"/>
        </w:rPr>
        <w:t>学校</w:t>
      </w:r>
      <w:r>
        <w:rPr>
          <w:rFonts w:hint="eastAsia" w:asciiTheme="minorEastAsia" w:hAnsiTheme="minorEastAsia" w:eastAsiaTheme="minorEastAsia" w:cstheme="minorEastAsia"/>
          <w:snapToGrid w:val="0"/>
          <w:color w:val="auto"/>
          <w:kern w:val="0"/>
          <w:sz w:val="24"/>
          <w:szCs w:val="24"/>
        </w:rPr>
        <w:t>选派的7名选手全部获得全国赛晋级资格，占常州市高中组晋级人数的一半（常州市高中组80多人参加省赛，晋级15人）；全国中学生英语能力竞赛中有3人获一等奖，9人获二等奖，30人获三等奖。</w:t>
      </w:r>
    </w:p>
    <w:p>
      <w:pPr>
        <w:keepNext w:val="0"/>
        <w:keepLines w:val="0"/>
        <w:pageBreakBefore w:val="0"/>
        <w:widowControl w:val="0"/>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5月，</w:t>
      </w:r>
      <w:r>
        <w:rPr>
          <w:rFonts w:hint="eastAsia" w:asciiTheme="minorEastAsia" w:hAnsiTheme="minorEastAsia" w:eastAsiaTheme="minorEastAsia" w:cstheme="minorEastAsia"/>
          <w:color w:val="auto"/>
          <w:sz w:val="24"/>
          <w:szCs w:val="24"/>
          <w:lang w:eastAsia="zh-CN"/>
        </w:rPr>
        <w:t>学校</w:t>
      </w:r>
      <w:r>
        <w:rPr>
          <w:rFonts w:hint="eastAsia" w:asciiTheme="minorEastAsia" w:hAnsiTheme="minorEastAsia" w:eastAsiaTheme="minorEastAsia" w:cstheme="minorEastAsia"/>
          <w:color w:val="auto"/>
          <w:sz w:val="24"/>
          <w:szCs w:val="24"/>
        </w:rPr>
        <w:t>“生命科学创新实践课题基地”项目高分通过江苏省2018年中小学课程基地建设项目评审</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又一省级课程基地落户省武高</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至此，学校打开了一文一理两个省级课程基地“比翼齐飞”的新局面。</w:t>
      </w:r>
      <w:r>
        <w:rPr>
          <w:rFonts w:hint="eastAsia" w:asciiTheme="minorEastAsia" w:hAnsiTheme="minorEastAsia" w:eastAsiaTheme="minorEastAsia" w:cstheme="minorEastAsia"/>
          <w:color w:val="auto"/>
          <w:sz w:val="24"/>
          <w:szCs w:val="24"/>
          <w:lang w:eastAsia="zh-CN"/>
        </w:rPr>
        <w:t>目前</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生物课程</w:t>
      </w:r>
      <w:r>
        <w:rPr>
          <w:rFonts w:hint="eastAsia" w:asciiTheme="minorEastAsia" w:hAnsiTheme="minorEastAsia" w:eastAsiaTheme="minorEastAsia" w:cstheme="minorEastAsia"/>
          <w:color w:val="auto"/>
          <w:sz w:val="24"/>
          <w:szCs w:val="24"/>
        </w:rPr>
        <w:t>基地场馆设计</w:t>
      </w:r>
      <w:r>
        <w:rPr>
          <w:rFonts w:hint="eastAsia" w:asciiTheme="minorEastAsia" w:hAnsiTheme="minorEastAsia" w:eastAsiaTheme="minorEastAsia" w:cstheme="minorEastAsia"/>
          <w:color w:val="auto"/>
          <w:sz w:val="24"/>
          <w:szCs w:val="24"/>
          <w:lang w:eastAsia="zh-CN"/>
        </w:rPr>
        <w:t>工作已完成</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eastAsia="zh-CN"/>
        </w:rPr>
        <w:t>建设工作</w:t>
      </w:r>
      <w:r>
        <w:rPr>
          <w:rFonts w:hint="eastAsia" w:asciiTheme="minorEastAsia" w:hAnsiTheme="minorEastAsia" w:eastAsiaTheme="minorEastAsia" w:cstheme="minorEastAsia"/>
          <w:color w:val="auto"/>
          <w:sz w:val="24"/>
          <w:szCs w:val="24"/>
        </w:rPr>
        <w:t>即将全面</w:t>
      </w:r>
      <w:r>
        <w:rPr>
          <w:rFonts w:hint="eastAsia" w:asciiTheme="minorEastAsia" w:hAnsiTheme="minorEastAsia" w:eastAsiaTheme="minorEastAsia" w:cstheme="minorEastAsia"/>
          <w:color w:val="auto"/>
          <w:sz w:val="24"/>
          <w:szCs w:val="24"/>
          <w:lang w:eastAsia="zh-CN"/>
        </w:rPr>
        <w:t>开始</w:t>
      </w:r>
      <w:r>
        <w:rPr>
          <w:rFonts w:hint="eastAsia" w:asciiTheme="minorEastAsia" w:hAnsiTheme="minorEastAsia" w:eastAsiaTheme="minorEastAsia" w:cstheme="minorEastAsia"/>
          <w:color w:val="auto"/>
          <w:sz w:val="24"/>
          <w:szCs w:val="24"/>
        </w:rPr>
        <w:t>。同时，</w:t>
      </w:r>
      <w:r>
        <w:rPr>
          <w:rFonts w:hint="eastAsia" w:asciiTheme="minorEastAsia" w:hAnsiTheme="minorEastAsia" w:eastAsiaTheme="minorEastAsia" w:cstheme="minorEastAsia"/>
          <w:color w:val="auto"/>
          <w:sz w:val="24"/>
          <w:szCs w:val="24"/>
          <w:lang w:eastAsia="zh-CN"/>
        </w:rPr>
        <w:t>生物学科相关</w:t>
      </w:r>
      <w:r>
        <w:rPr>
          <w:rFonts w:hint="eastAsia" w:asciiTheme="minorEastAsia" w:hAnsiTheme="minorEastAsia" w:eastAsiaTheme="minorEastAsia" w:cstheme="minorEastAsia"/>
          <w:color w:val="auto"/>
          <w:sz w:val="24"/>
          <w:szCs w:val="24"/>
        </w:rPr>
        <w:t>校本课程开发</w:t>
      </w:r>
      <w:r>
        <w:rPr>
          <w:rFonts w:hint="eastAsia" w:asciiTheme="minorEastAsia" w:hAnsiTheme="minorEastAsia" w:eastAsiaTheme="minorEastAsia" w:cstheme="minorEastAsia"/>
          <w:color w:val="auto"/>
          <w:sz w:val="24"/>
          <w:szCs w:val="24"/>
          <w:lang w:eastAsia="zh-CN"/>
        </w:rPr>
        <w:t>正</w:t>
      </w:r>
      <w:r>
        <w:rPr>
          <w:rFonts w:hint="eastAsia" w:asciiTheme="minorEastAsia" w:hAnsiTheme="minorEastAsia" w:eastAsiaTheme="minorEastAsia" w:cstheme="minorEastAsia"/>
          <w:color w:val="auto"/>
          <w:sz w:val="24"/>
          <w:szCs w:val="24"/>
        </w:rPr>
        <w:t>有序进行。</w:t>
      </w:r>
    </w:p>
    <w:p>
      <w:pPr>
        <w:keepNext w:val="0"/>
        <w:keepLines w:val="0"/>
        <w:pageBreakBefore w:val="0"/>
        <w:widowControl w:val="0"/>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2、课题研究“百花齐放”。</w:t>
      </w:r>
      <w:r>
        <w:rPr>
          <w:rFonts w:hint="eastAsia" w:asciiTheme="minorEastAsia" w:hAnsiTheme="minorEastAsia" w:eastAsiaTheme="minorEastAsia" w:cstheme="minorEastAsia"/>
          <w:color w:val="auto"/>
          <w:sz w:val="24"/>
          <w:szCs w:val="24"/>
        </w:rPr>
        <w:t>6月，学校《基于问题解决，培养学生思维品质的策略研究》和《高中生物教学促进学生理性思维发展的实践研究》两项课题成功申报省教育科学十三五规划立项课题。11月，两项省级课题顺利通过立项论证，正式开题。同时</w:t>
      </w:r>
      <w:r>
        <w:rPr>
          <w:rFonts w:hint="eastAsia" w:asciiTheme="minorEastAsia" w:hAnsiTheme="minorEastAsia" w:eastAsiaTheme="minorEastAsia" w:cstheme="minorEastAsia"/>
          <w:color w:val="auto"/>
          <w:sz w:val="24"/>
          <w:szCs w:val="24"/>
          <w:lang w:eastAsia="zh-CN"/>
        </w:rPr>
        <w:t>通过</w:t>
      </w:r>
      <w:r>
        <w:rPr>
          <w:rFonts w:hint="eastAsia" w:asciiTheme="minorEastAsia" w:hAnsiTheme="minorEastAsia" w:eastAsiaTheme="minorEastAsia" w:cstheme="minorEastAsia"/>
          <w:color w:val="auto"/>
          <w:sz w:val="24"/>
          <w:szCs w:val="24"/>
        </w:rPr>
        <w:t>开题论证的还有《叶圣陶教育思想引导下促进学生智慧阅读的行动研究》、《高中生数字化生存能力培养的研究》等九个市级备案课题。2018年，学校的市级重点课题《普通高中学生学习潜能开发的策略研究》顺利结题并且获得武进区教科研成果一等奖。一年来，学校课题研究的数量和层次都实现了新的突破，越来越多的教师积极参与到科研中来。</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Theme="minorEastAsia" w:hAnsiTheme="minorEastAsia" w:eastAsiaTheme="minorEastAsia" w:cstheme="minorEastAsia"/>
          <w:b/>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（五）坚持后勤服务先行，发展保障有力</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Theme="minorEastAsia" w:hAnsiTheme="minorEastAsia" w:eastAsiaTheme="minorEastAsia" w:cstheme="minorEastAsia"/>
          <w:color w:val="auto"/>
          <w:sz w:val="24"/>
          <w:szCs w:val="24"/>
          <w:shd w:val="clear" w:color="auto" w:fill="FFFFFF"/>
        </w:rPr>
      </w:pPr>
      <w:r>
        <w:rPr>
          <w:rFonts w:hint="eastAsia" w:asciiTheme="minorEastAsia" w:hAnsiTheme="minorEastAsia" w:eastAsiaTheme="minorEastAsia" w:cstheme="minorEastAsia"/>
          <w:b/>
          <w:bCs/>
          <w:color w:val="auto"/>
          <w:sz w:val="24"/>
          <w:szCs w:val="24"/>
          <w:shd w:val="clear" w:color="auto" w:fill="FFFFFF"/>
        </w:rPr>
        <w:t>1、加强学校安全工作。</w:t>
      </w:r>
      <w:r>
        <w:rPr>
          <w:rFonts w:hint="eastAsia" w:asciiTheme="minorEastAsia" w:hAnsiTheme="minorEastAsia" w:eastAsiaTheme="minorEastAsia" w:cstheme="minorEastAsia"/>
          <w:color w:val="auto"/>
          <w:sz w:val="24"/>
          <w:szCs w:val="24"/>
          <w:shd w:val="clear" w:color="auto" w:fill="FFFFFF"/>
        </w:rPr>
        <w:t>一年来，学校落实</w:t>
      </w:r>
      <w:r>
        <w:rPr>
          <w:rFonts w:hint="eastAsia" w:asciiTheme="minorEastAsia" w:hAnsiTheme="minorEastAsia" w:eastAsiaTheme="minorEastAsia" w:cstheme="minorEastAsia"/>
          <w:bCs/>
          <w:color w:val="auto"/>
          <w:sz w:val="24"/>
          <w:szCs w:val="24"/>
          <w:shd w:val="clear" w:color="auto" w:fill="FFFFFF"/>
        </w:rPr>
        <w:t>“一岗双责”管理制度，</w:t>
      </w:r>
      <w:r>
        <w:rPr>
          <w:rFonts w:hint="eastAsia" w:asciiTheme="minorEastAsia" w:hAnsiTheme="minorEastAsia" w:eastAsiaTheme="minorEastAsia" w:cstheme="minorEastAsia"/>
          <w:color w:val="auto"/>
          <w:sz w:val="24"/>
          <w:szCs w:val="24"/>
          <w:shd w:val="clear" w:color="auto" w:fill="FFFFFF"/>
        </w:rPr>
        <w:t>建立安全工作领导小组，制定安全工作应急预案，</w:t>
      </w:r>
      <w:r>
        <w:rPr>
          <w:rFonts w:hint="eastAsia" w:asciiTheme="minorEastAsia" w:hAnsiTheme="minorEastAsia" w:eastAsiaTheme="minorEastAsia" w:cstheme="minorEastAsia"/>
          <w:bCs/>
          <w:color w:val="auto"/>
          <w:sz w:val="24"/>
          <w:szCs w:val="24"/>
          <w:shd w:val="clear" w:color="auto" w:fill="FFFFFF"/>
        </w:rPr>
        <w:t>与全校行政、教师、后勤人员等签订了相关安全责任书；做到每月召开安全工作例会，强化日常校园值班管理，加大校园巡视频次，</w:t>
      </w:r>
      <w:r>
        <w:rPr>
          <w:rFonts w:hint="eastAsia" w:asciiTheme="minorEastAsia" w:hAnsiTheme="minorEastAsia" w:eastAsiaTheme="minorEastAsia" w:cstheme="minorEastAsia"/>
          <w:color w:val="auto"/>
          <w:sz w:val="24"/>
          <w:szCs w:val="24"/>
          <w:shd w:val="clear" w:color="auto" w:fill="FFFFFF"/>
        </w:rPr>
        <w:t>确保学校安全保卫工作有序进行。学校通过国旗下讲话、告家长书、年级学生会议等多个平台进行校园安全、食品安全、消防安全、交通安全等全面系统的安全教育；通过组织师生参加紧急疏散演练、消防逃生以及灭火演练，开展安全教育周等安全教育主题活动提高师生的安全意识和应急能力。</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Theme="minorEastAsia" w:hAnsiTheme="minorEastAsia" w:eastAsiaTheme="minorEastAsia" w:cstheme="minorEastAsia"/>
          <w:color w:val="auto"/>
          <w:sz w:val="24"/>
          <w:szCs w:val="24"/>
          <w:shd w:val="clear" w:color="auto" w:fill="FFFFFF"/>
        </w:rPr>
      </w:pPr>
      <w:r>
        <w:rPr>
          <w:rFonts w:hint="eastAsia" w:asciiTheme="minorEastAsia" w:hAnsiTheme="minorEastAsia" w:eastAsiaTheme="minorEastAsia" w:cstheme="minorEastAsia"/>
          <w:b/>
          <w:bCs/>
          <w:color w:val="auto"/>
          <w:sz w:val="24"/>
          <w:szCs w:val="24"/>
          <w:shd w:val="clear" w:color="auto" w:fill="FFFFFF"/>
        </w:rPr>
        <w:t>2、提高后勤管理质量。</w:t>
      </w:r>
      <w:r>
        <w:rPr>
          <w:rFonts w:hint="eastAsia" w:asciiTheme="minorEastAsia" w:hAnsiTheme="minorEastAsia" w:eastAsiaTheme="minorEastAsia" w:cstheme="minorEastAsia"/>
          <w:color w:val="auto"/>
          <w:sz w:val="24"/>
          <w:szCs w:val="24"/>
          <w:shd w:val="clear" w:color="auto" w:fill="FFFFFF"/>
        </w:rPr>
        <w:t>2018年暑期，学校通过公开招标完成了食堂经营改革。食堂管理过程中强化操作规范及服务意识、责任意识，确保师生饮食安全，杜绝食品安全事故发生。同时，学校组建了新一届膳食管理委员会，倾听师生意见，提高饭菜质量，师生对学校食堂的满意度不断提高。</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szCs w:val="24"/>
          <w:shd w:val="clear" w:color="auto" w:fill="FFFFFF"/>
        </w:rPr>
      </w:pPr>
      <w:r>
        <w:rPr>
          <w:rFonts w:hint="eastAsia" w:asciiTheme="minorEastAsia" w:hAnsiTheme="minorEastAsia" w:eastAsiaTheme="minorEastAsia" w:cstheme="minorEastAsia"/>
          <w:color w:val="auto"/>
          <w:sz w:val="24"/>
          <w:szCs w:val="24"/>
          <w:shd w:val="clear" w:color="auto" w:fill="FFFFFF"/>
        </w:rPr>
        <w:t>宿舍管理方面，学校进一步完善管理制度，加强考核力度。通过定期召开舍长会议，作好宿舍管理的指导；通过星级宿舍评选，营造积极向上的宿舍氛围。</w:t>
      </w:r>
    </w:p>
    <w:p>
      <w:pPr>
        <w:keepNext w:val="0"/>
        <w:keepLines w:val="0"/>
        <w:pageBreakBefore w:val="0"/>
        <w:widowControl w:val="0"/>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3、推进新校区建设工作。</w:t>
      </w:r>
      <w:r>
        <w:rPr>
          <w:rFonts w:hint="eastAsia" w:asciiTheme="minorEastAsia" w:hAnsiTheme="minorEastAsia" w:eastAsiaTheme="minorEastAsia" w:cstheme="minorEastAsia"/>
          <w:color w:val="auto"/>
          <w:sz w:val="24"/>
          <w:szCs w:val="24"/>
        </w:rPr>
        <w:t>11月16日，省武高老领导周亚瑜、周金德、王才中、毛建东等回校，就学校搬迁工作进行座谈，为学校搬迁工作建言献策。11月26日，武进区人民政府区长戴士福，区委常委、宣传部部长郑政平，副区长是峰率领区发改局、教育局、财政局、国资办、住建局、规划局等部门领导专程到</w:t>
      </w:r>
      <w:r>
        <w:rPr>
          <w:rFonts w:hint="eastAsia" w:asciiTheme="minorEastAsia" w:hAnsiTheme="minorEastAsia" w:eastAsiaTheme="minorEastAsia" w:cstheme="minorEastAsia"/>
          <w:color w:val="auto"/>
          <w:sz w:val="24"/>
          <w:szCs w:val="24"/>
          <w:lang w:eastAsia="zh-CN"/>
        </w:rPr>
        <w:t>学校</w:t>
      </w:r>
      <w:r>
        <w:rPr>
          <w:rFonts w:hint="eastAsia" w:asciiTheme="minorEastAsia" w:hAnsiTheme="minorEastAsia" w:eastAsiaTheme="minorEastAsia" w:cstheme="minorEastAsia"/>
          <w:color w:val="auto"/>
          <w:sz w:val="24"/>
          <w:szCs w:val="24"/>
        </w:rPr>
        <w:t>调研学校西太湖新校区建设。在此前后，学校组织人员多次赴西太湖校区实地考察，反复思考认证，形成新校区建设方案，现经区政府商量同意，以武政办发【2018】195号文件印发了《江苏省武进高级中学新校区建设方案》，并将省武高新校区建设列入2019年武进区民生事业建设的重要工程。目前，新校区建设项目正在有条不紊地推进中。</w:t>
      </w:r>
    </w:p>
    <w:p>
      <w:pPr>
        <w:keepNext w:val="0"/>
        <w:keepLines w:val="0"/>
        <w:pageBreakBefore w:val="0"/>
        <w:widowControl w:val="0"/>
        <w:kinsoku/>
        <w:wordWrap/>
        <w:overflowPunct/>
        <w:topLinePunct w:val="0"/>
        <w:autoSpaceDE/>
        <w:autoSpaceDN/>
        <w:bidi w:val="0"/>
        <w:adjustRightInd w:val="0"/>
        <w:snapToGrid w:val="0"/>
        <w:spacing w:line="400" w:lineRule="exact"/>
        <w:jc w:val="center"/>
        <w:textAlignment w:val="auto"/>
        <w:rPr>
          <w:rFonts w:hint="eastAsia" w:asciiTheme="minorEastAsia" w:hAnsiTheme="minorEastAsia" w:eastAsiaTheme="minorEastAsia" w:cstheme="minorEastAsia"/>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Theme="minorEastAsia" w:hAnsiTheme="minorEastAsia" w:eastAsiaTheme="minorEastAsia" w:cstheme="minorEastAsia"/>
          <w:b/>
          <w:color w:val="auto"/>
          <w:sz w:val="24"/>
          <w:szCs w:val="24"/>
        </w:rPr>
      </w:pPr>
      <w:r>
        <w:rPr>
          <w:rFonts w:hint="eastAsia" w:asciiTheme="minorEastAsia" w:hAnsiTheme="minorEastAsia" w:eastAsiaTheme="minorEastAsia" w:cstheme="minorEastAsia"/>
          <w:b/>
          <w:color w:val="auto"/>
          <w:sz w:val="24"/>
          <w:szCs w:val="24"/>
        </w:rPr>
        <w:t>（六）师生发展再上台阶，向好趋势初步呈现</w:t>
      </w:r>
    </w:p>
    <w:p>
      <w:pPr>
        <w:keepNext w:val="0"/>
        <w:keepLines w:val="0"/>
        <w:pageBreakBefore w:val="0"/>
        <w:widowControl w:val="0"/>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1、教师专业发展，喜讯连连。</w:t>
      </w:r>
      <w:r>
        <w:rPr>
          <w:rFonts w:hint="eastAsia" w:asciiTheme="minorEastAsia" w:hAnsiTheme="minorEastAsia" w:eastAsiaTheme="minorEastAsia" w:cstheme="minorEastAsia"/>
          <w:color w:val="auto"/>
          <w:sz w:val="24"/>
          <w:szCs w:val="24"/>
        </w:rPr>
        <w:t>2018年学校又有四位教师成功晋升高一级职称，其中晋升高级职称3位，至此，学校高级教师增至113人，占在职教师总人数的62.8%。在各级各类比赛、评比中教师们也成绩显著。其中，秦亚平老师获评江苏省教科研先进教师；韦叶平、宋晓霞老师分别获评常州市学科带头人和常州市骨干教师；顾唯安老师获评常州市中小学骨干班主任；韦叶平、陆亚平获评武进区名班主任；芮宏军等4位老师在常州市基本功大赛和评优课比赛中获一、二等奖；朱敏菁等6位老师在武进区评优课或基本功大赛中获一等奖；陈书俊等6位老师获评常州市、武进区优秀班主任、名班主任；夭勤、马骏老师在常州市班主任基本功竞赛中获一、二等奖。此外，钱小虎等16位老师获得市、区级优秀教育工作者、德育先进工作者、优秀共产党员等荣誉称号。</w:t>
      </w:r>
    </w:p>
    <w:p>
      <w:pPr>
        <w:keepNext w:val="0"/>
        <w:keepLines w:val="0"/>
        <w:pageBreakBefore w:val="0"/>
        <w:widowControl w:val="0"/>
        <w:kinsoku/>
        <w:wordWrap/>
        <w:overflowPunct/>
        <w:topLinePunct w:val="0"/>
        <w:autoSpaceDE/>
        <w:autoSpaceDN/>
        <w:bidi w:val="0"/>
        <w:adjustRightInd w:val="0"/>
        <w:snapToGrid w:val="0"/>
        <w:spacing w:line="400" w:lineRule="exact"/>
        <w:ind w:firstLine="480"/>
        <w:textAlignment w:val="auto"/>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优秀的个体离不开优秀的团队，2018年，</w:t>
      </w:r>
      <w:r>
        <w:rPr>
          <w:rFonts w:hint="eastAsia" w:asciiTheme="minorEastAsia" w:hAnsiTheme="minorEastAsia" w:eastAsiaTheme="minorEastAsia" w:cstheme="minorEastAsia"/>
          <w:color w:val="auto"/>
          <w:sz w:val="24"/>
          <w:szCs w:val="24"/>
          <w:lang w:eastAsia="zh-CN"/>
        </w:rPr>
        <w:t>学校</w:t>
      </w:r>
      <w:r>
        <w:rPr>
          <w:rFonts w:hint="eastAsia" w:asciiTheme="minorEastAsia" w:hAnsiTheme="minorEastAsia" w:eastAsiaTheme="minorEastAsia" w:cstheme="minorEastAsia"/>
          <w:color w:val="auto"/>
          <w:sz w:val="24"/>
          <w:szCs w:val="24"/>
        </w:rPr>
        <w:t>语文教研组、物理教研组、信息技术教研组获评武进区第六届中小学优秀教研组。</w:t>
      </w:r>
    </w:p>
    <w:p>
      <w:pPr>
        <w:keepNext w:val="0"/>
        <w:keepLines w:val="0"/>
        <w:pageBreakBefore w:val="0"/>
        <w:widowControl w:val="0"/>
        <w:kinsoku/>
        <w:wordWrap/>
        <w:overflowPunct/>
        <w:topLinePunct w:val="0"/>
        <w:autoSpaceDE/>
        <w:autoSpaceDN/>
        <w:bidi w:val="0"/>
        <w:adjustRightInd w:val="0"/>
        <w:snapToGrid w:val="0"/>
        <w:spacing w:line="400" w:lineRule="exact"/>
        <w:ind w:firstLine="482" w:firstLineChars="200"/>
        <w:textAlignment w:val="auto"/>
        <w:rPr>
          <w:rFonts w:hint="eastAsia" w:asciiTheme="minorEastAsia" w:hAnsiTheme="minorEastAsia" w:eastAsiaTheme="minorEastAsia" w:cstheme="minorEastAsia"/>
          <w:bCs/>
          <w:color w:val="auto"/>
          <w:sz w:val="24"/>
          <w:szCs w:val="24"/>
        </w:rPr>
      </w:pPr>
      <w:r>
        <w:rPr>
          <w:rFonts w:hint="eastAsia" w:asciiTheme="minorEastAsia" w:hAnsiTheme="minorEastAsia" w:eastAsiaTheme="minorEastAsia" w:cstheme="minorEastAsia"/>
          <w:b/>
          <w:bCs/>
          <w:color w:val="auto"/>
          <w:sz w:val="24"/>
          <w:szCs w:val="24"/>
        </w:rPr>
        <w:t>2、学生成长发展，成果喜人。</w:t>
      </w:r>
      <w:r>
        <w:rPr>
          <w:rFonts w:hint="eastAsia" w:asciiTheme="minorEastAsia" w:hAnsiTheme="minorEastAsia" w:eastAsiaTheme="minorEastAsia" w:cstheme="minorEastAsia"/>
          <w:bCs/>
          <w:color w:val="auto"/>
          <w:sz w:val="24"/>
          <w:szCs w:val="24"/>
        </w:rPr>
        <w:t>2018年，</w:t>
      </w:r>
      <w:r>
        <w:rPr>
          <w:rFonts w:hint="eastAsia" w:asciiTheme="minorEastAsia" w:hAnsiTheme="minorEastAsia" w:eastAsiaTheme="minorEastAsia" w:cstheme="minorEastAsia"/>
          <w:bCs/>
          <w:color w:val="auto"/>
          <w:sz w:val="24"/>
          <w:szCs w:val="24"/>
          <w:lang w:eastAsia="zh-CN"/>
        </w:rPr>
        <w:t>学校</w:t>
      </w:r>
      <w:r>
        <w:rPr>
          <w:rFonts w:hint="eastAsia" w:asciiTheme="minorEastAsia" w:hAnsiTheme="minorEastAsia" w:eastAsiaTheme="minorEastAsia" w:cstheme="minorEastAsia"/>
          <w:bCs/>
          <w:color w:val="auto"/>
          <w:sz w:val="24"/>
          <w:szCs w:val="24"/>
        </w:rPr>
        <w:t>学生在省级及以上各项比赛中表现出色。</w:t>
      </w:r>
      <w:r>
        <w:rPr>
          <w:rFonts w:hint="eastAsia" w:asciiTheme="minorEastAsia" w:hAnsiTheme="minorEastAsia" w:eastAsiaTheme="minorEastAsia" w:cstheme="minorEastAsia"/>
          <w:color w:val="auto"/>
          <w:sz w:val="24"/>
          <w:szCs w:val="24"/>
        </w:rPr>
        <w:t>在省生物奥赛中，潘国豪等6位同学获一、二等奖；在江苏省“苏教国际杯”作文大赛中，许逸莹等25位同学获一、二、三等奖；在省物理奥赛中，李旭等4位同学获三等奖；在江苏省及全国各类英语竞赛中，</w:t>
      </w:r>
      <w:r>
        <w:rPr>
          <w:rFonts w:hint="eastAsia" w:asciiTheme="minorEastAsia" w:hAnsiTheme="minorEastAsia" w:eastAsiaTheme="minorEastAsia" w:cstheme="minorEastAsia"/>
          <w:color w:val="auto"/>
          <w:sz w:val="24"/>
          <w:szCs w:val="24"/>
          <w:lang w:eastAsia="zh-CN"/>
        </w:rPr>
        <w:t>学校</w:t>
      </w:r>
      <w:r>
        <w:rPr>
          <w:rFonts w:hint="eastAsia" w:asciiTheme="minorEastAsia" w:hAnsiTheme="minorEastAsia" w:eastAsiaTheme="minorEastAsia" w:cstheme="minorEastAsia"/>
          <w:color w:val="auto"/>
          <w:sz w:val="24"/>
          <w:szCs w:val="24"/>
        </w:rPr>
        <w:t>有54位同学获奖；</w:t>
      </w:r>
      <w:r>
        <w:rPr>
          <w:rFonts w:hint="eastAsia" w:asciiTheme="minorEastAsia" w:hAnsiTheme="minorEastAsia" w:eastAsiaTheme="minorEastAsia" w:cstheme="minorEastAsia"/>
          <w:color w:val="auto"/>
          <w:sz w:val="24"/>
          <w:szCs w:val="24"/>
          <w:shd w:val="clear" w:color="auto" w:fill="FFFFFF"/>
        </w:rPr>
        <w:t>在江苏省第十九届中学生田径运动会（苏南）上，校运动队荣获省传统学校高中男子组团体总分第一名、高中女子组团体总分第二名，以及“精神文明运动队”荣誉称号。</w:t>
      </w:r>
    </w:p>
    <w:p>
      <w:pPr>
        <w:keepNext w:val="0"/>
        <w:keepLines w:val="0"/>
        <w:pageBreakBefore w:val="0"/>
        <w:widowControl w:val="0"/>
        <w:kinsoku/>
        <w:wordWrap/>
        <w:overflowPunct/>
        <w:topLinePunct w:val="0"/>
        <w:autoSpaceDE/>
        <w:autoSpaceDN/>
        <w:bidi w:val="0"/>
        <w:adjustRightInd w:val="0"/>
        <w:snapToGrid w:val="0"/>
        <w:spacing w:line="400" w:lineRule="exact"/>
        <w:ind w:firstLine="480" w:firstLineChars="200"/>
        <w:textAlignment w:val="auto"/>
        <w:rPr>
          <w:rFonts w:hint="eastAsia" w:asciiTheme="minorEastAsia" w:hAnsiTheme="minorEastAsia" w:eastAsiaTheme="minorEastAsia" w:cstheme="minorEastAsia"/>
          <w:color w:val="auto"/>
          <w:sz w:val="24"/>
          <w:szCs w:val="24"/>
          <w:shd w:val="clear" w:color="auto" w:fill="FFFFFF"/>
        </w:rPr>
      </w:pPr>
      <w:r>
        <w:rPr>
          <w:rFonts w:hint="eastAsia" w:asciiTheme="minorEastAsia" w:hAnsiTheme="minorEastAsia" w:eastAsiaTheme="minorEastAsia" w:cstheme="minorEastAsia"/>
          <w:color w:val="auto"/>
          <w:sz w:val="24"/>
          <w:szCs w:val="24"/>
          <w:shd w:val="clear" w:color="auto" w:fill="FFFFFF"/>
        </w:rPr>
        <w:t>在校团委组织参与的省市区级各项活动中，</w:t>
      </w:r>
      <w:r>
        <w:rPr>
          <w:rFonts w:hint="eastAsia" w:asciiTheme="minorEastAsia" w:hAnsiTheme="minorEastAsia" w:eastAsiaTheme="minorEastAsia" w:cstheme="minorEastAsia"/>
          <w:color w:val="auto"/>
          <w:sz w:val="24"/>
          <w:szCs w:val="24"/>
          <w:shd w:val="clear" w:color="auto" w:fill="FFFFFF"/>
          <w:lang w:eastAsia="zh-CN"/>
        </w:rPr>
        <w:t>学校</w:t>
      </w:r>
      <w:r>
        <w:rPr>
          <w:rFonts w:hint="eastAsia" w:asciiTheme="minorEastAsia" w:hAnsiTheme="minorEastAsia" w:eastAsiaTheme="minorEastAsia" w:cstheme="minorEastAsia"/>
          <w:color w:val="auto"/>
          <w:sz w:val="24"/>
          <w:szCs w:val="24"/>
          <w:shd w:val="clear" w:color="auto" w:fill="FFFFFF"/>
        </w:rPr>
        <w:t>有20多人获得奖项，其中王晓腾等12位同学获得市级书画比赛一、二等奖，高三（8）班沈婷同学获“江苏省最美中学生”荣誉称号。</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olor w:val="auto"/>
          <w:sz w:val="24"/>
          <w:szCs w:val="24"/>
          <w:shd w:val="clear" w:color="auto" w:fill="FFFFFF"/>
        </w:rPr>
        <w:t>3、学校品质提升，美誉不断。</w:t>
      </w:r>
      <w:r>
        <w:rPr>
          <w:rFonts w:hint="eastAsia" w:asciiTheme="minorEastAsia" w:hAnsiTheme="minorEastAsia" w:eastAsiaTheme="minorEastAsia" w:cstheme="minorEastAsia"/>
          <w:color w:val="auto"/>
          <w:sz w:val="24"/>
          <w:szCs w:val="24"/>
          <w:shd w:val="clear" w:color="auto" w:fill="FFFFFF"/>
        </w:rPr>
        <w:t>2018年，学校获评第二批常州市国际理解教育示范学校、常州市文明校园、常州市五四红旗团委、常州市教育系统优秀团组织、2018年江苏省中小学生书法大赛（常州赛区）最佳组织奖、2018年常州市高中阳光体育运动会二等奖、武进区素质教育一等奖、武进区德育工作先进学校、武进区“中华美德”读书教育活动“优秀组织奖”，学校《整体规划，科学设计，打造优秀学生品格提升工程》获评“武进区中小学德育工作优秀项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431DF9"/>
    <w:rsid w:val="2B431DF9"/>
    <w:rsid w:val="48AB276B"/>
    <w:rsid w:val="62052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Office_11.1.0.8389_F1E327BC-269C-435d-A152-05C5408002CA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2019-01-23T07:39:00Z</dcterms:created>
  <dc:creator>豆豆龙</dc:creator>
  <cp:lastModifiedBy>陈雯宇</cp:lastModifiedBy>
  <dcterms:modified xsi:type="dcterms:W3CDTF">2019-03-01T07:41:38Z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2052-11.1.0.8389</vt:lpwstr>
  </property>
</Properties>
</file>