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"/>
        <w:ind w:left="132" w:right="0" w:firstLine="0"/>
        <w:jc w:val="center"/>
        <w:rPr>
          <w:rFonts w:hint="eastAsia" w:eastAsia="宋体"/>
          <w:sz w:val="36"/>
          <w:lang w:eastAsia="zh-CN"/>
        </w:rPr>
      </w:pPr>
      <w:r>
        <w:rPr>
          <w:rFonts w:hint="eastAsia"/>
          <w:sz w:val="36"/>
          <w:lang w:eastAsia="zh-CN"/>
        </w:rPr>
        <w:t>横林中心小学开展</w:t>
      </w:r>
      <w:r>
        <w:rPr>
          <w:sz w:val="36"/>
        </w:rPr>
        <w:t>法治宣传教育周活动的</w:t>
      </w:r>
      <w:r>
        <w:rPr>
          <w:rFonts w:hint="eastAsia"/>
          <w:sz w:val="36"/>
          <w:lang w:eastAsia="zh-CN"/>
        </w:rPr>
        <w:t>方案</w:t>
      </w:r>
    </w:p>
    <w:p>
      <w:pPr>
        <w:pStyle w:val="2"/>
        <w:spacing w:before="10"/>
        <w:ind w:left="0"/>
        <w:rPr>
          <w:sz w:val="46"/>
        </w:rPr>
      </w:pPr>
    </w:p>
    <w:p>
      <w:pPr>
        <w:pStyle w:val="2"/>
        <w:spacing w:before="115" w:line="312" w:lineRule="auto"/>
        <w:ind w:right="255" w:firstLine="600"/>
        <w:jc w:val="both"/>
      </w:pPr>
      <w:r>
        <w:rPr>
          <w:spacing w:val="-8"/>
        </w:rPr>
        <w:t>为深入贯彻落实党的十九大精神，进一步加强青少年法治教</w:t>
      </w:r>
      <w:r>
        <w:rPr>
          <w:spacing w:val="-12"/>
        </w:rPr>
        <w:t>育，根据《省教育厅办公室关于开展首届全省青少年法治宣传教</w:t>
      </w:r>
      <w:r>
        <w:rPr>
          <w:spacing w:val="-19"/>
        </w:rPr>
        <w:t>育周活动的通知》</w:t>
      </w:r>
      <w:r>
        <w:rPr>
          <w:spacing w:val="4"/>
        </w:rPr>
        <w:t>（</w:t>
      </w:r>
      <w:r>
        <w:rPr>
          <w:spacing w:val="1"/>
        </w:rPr>
        <w:t>苏教法函〔</w:t>
      </w:r>
      <w:r>
        <w:t>2019</w:t>
      </w:r>
      <w:r>
        <w:rPr>
          <w:spacing w:val="4"/>
        </w:rPr>
        <w:t>〕</w:t>
      </w:r>
      <w:r>
        <w:t>3</w:t>
      </w:r>
      <w:r>
        <w:rPr>
          <w:spacing w:val="-15"/>
        </w:rPr>
        <w:t xml:space="preserve"> 号</w:t>
      </w:r>
      <w:r>
        <w:t>）及常州市教育局文</w:t>
      </w:r>
      <w:r>
        <w:rPr>
          <w:spacing w:val="-15"/>
        </w:rPr>
        <w:t xml:space="preserve">件精神，从今年起，每年 </w:t>
      </w:r>
      <w:r>
        <w:t>5</w:t>
      </w:r>
      <w:r>
        <w:rPr>
          <w:spacing w:val="-12"/>
        </w:rPr>
        <w:t xml:space="preserve"> 月的第二周定为“全省青少年法治宣</w:t>
      </w:r>
      <w:r>
        <w:rPr>
          <w:spacing w:val="-13"/>
        </w:rPr>
        <w:t>传教育周”。现</w:t>
      </w:r>
      <w:r>
        <w:rPr>
          <w:rFonts w:hint="eastAsia"/>
          <w:spacing w:val="-13"/>
          <w:lang w:eastAsia="zh-CN"/>
        </w:rPr>
        <w:t>制定</w:t>
      </w:r>
      <w:r>
        <w:rPr>
          <w:spacing w:val="-13"/>
        </w:rPr>
        <w:t>首届全省青少年法治宣传教育周</w:t>
      </w:r>
      <w:r>
        <w:rPr>
          <w:rFonts w:hint="eastAsia"/>
          <w:spacing w:val="-13"/>
          <w:lang w:eastAsia="zh-CN"/>
        </w:rPr>
        <w:t>方案</w:t>
      </w:r>
      <w:r>
        <w:rPr>
          <w:spacing w:val="-13"/>
        </w:rPr>
        <w:t>如下：</w:t>
      </w:r>
    </w:p>
    <w:p>
      <w:pPr>
        <w:pStyle w:val="2"/>
        <w:spacing w:before="2"/>
        <w:ind w:left="720"/>
      </w:pPr>
      <w:r>
        <w:t>一、时间和主题</w:t>
      </w:r>
    </w:p>
    <w:p>
      <w:pPr>
        <w:pStyle w:val="2"/>
        <w:spacing w:before="117"/>
        <w:ind w:left="720"/>
      </w:pPr>
      <w:r>
        <w:rPr>
          <w:w w:val="105"/>
        </w:rPr>
        <w:t>时间：2019</w:t>
      </w:r>
      <w:r>
        <w:rPr>
          <w:spacing w:val="-58"/>
          <w:w w:val="105"/>
        </w:rPr>
        <w:t xml:space="preserve"> 年 </w:t>
      </w:r>
      <w:r>
        <w:rPr>
          <w:w w:val="105"/>
        </w:rPr>
        <w:t>5</w:t>
      </w:r>
      <w:r>
        <w:rPr>
          <w:spacing w:val="-59"/>
          <w:w w:val="105"/>
        </w:rPr>
        <w:t xml:space="preserve"> 月 </w:t>
      </w:r>
      <w:r>
        <w:rPr>
          <w:w w:val="105"/>
        </w:rPr>
        <w:t>6</w:t>
      </w:r>
      <w:r>
        <w:rPr>
          <w:spacing w:val="-43"/>
          <w:w w:val="105"/>
        </w:rPr>
        <w:t xml:space="preserve"> 日一 </w:t>
      </w:r>
      <w:r>
        <w:rPr>
          <w:w w:val="105"/>
        </w:rPr>
        <w:t>5</w:t>
      </w:r>
      <w:r>
        <w:rPr>
          <w:spacing w:val="-58"/>
          <w:w w:val="105"/>
        </w:rPr>
        <w:t xml:space="preserve"> 月 </w:t>
      </w:r>
      <w:r>
        <w:rPr>
          <w:w w:val="105"/>
        </w:rPr>
        <w:t>12</w:t>
      </w:r>
      <w:r>
        <w:rPr>
          <w:spacing w:val="-43"/>
          <w:w w:val="105"/>
        </w:rPr>
        <w:t xml:space="preserve"> 日</w:t>
      </w:r>
    </w:p>
    <w:p>
      <w:pPr>
        <w:pStyle w:val="2"/>
        <w:tabs>
          <w:tab w:val="left" w:pos="4319"/>
        </w:tabs>
        <w:spacing w:before="115" w:line="312" w:lineRule="auto"/>
        <w:ind w:left="720" w:right="1965"/>
      </w:pPr>
      <w:r>
        <w:t>主题：尊法学法守法用法</w:t>
      </w:r>
      <w:r>
        <w:tab/>
      </w:r>
      <w:r>
        <w:t>法律伴我健康成</w:t>
      </w:r>
      <w:r>
        <w:rPr>
          <w:spacing w:val="-18"/>
        </w:rPr>
        <w:t>长</w:t>
      </w:r>
      <w:r>
        <w:t>二、主要活动</w:t>
      </w:r>
    </w:p>
    <w:p>
      <w:pPr>
        <w:pStyle w:val="6"/>
        <w:numPr>
          <w:ilvl w:val="0"/>
          <w:numId w:val="1"/>
        </w:numPr>
        <w:tabs>
          <w:tab w:val="left" w:pos="1005"/>
        </w:tabs>
        <w:spacing w:before="1" w:after="0" w:line="312" w:lineRule="auto"/>
        <w:ind w:left="120" w:right="180" w:firstLine="600"/>
        <w:jc w:val="left"/>
        <w:rPr>
          <w:sz w:val="30"/>
        </w:rPr>
      </w:pPr>
      <w:r>
        <w:rPr>
          <w:spacing w:val="-1"/>
          <w:sz w:val="30"/>
        </w:rPr>
        <w:t>举行青少年法治宣传教育周启动仪式。</w:t>
      </w:r>
      <w:r>
        <w:rPr>
          <w:sz w:val="30"/>
        </w:rPr>
        <w:t>制订</w:t>
      </w:r>
      <w:r>
        <w:rPr>
          <w:rFonts w:hint="eastAsia"/>
          <w:sz w:val="30"/>
          <w:lang w:eastAsia="zh-CN"/>
        </w:rPr>
        <w:t>好</w:t>
      </w:r>
      <w:r>
        <w:rPr>
          <w:sz w:val="30"/>
        </w:rPr>
        <w:t>宣传教育周活动和启动仪式方案。</w:t>
      </w:r>
    </w:p>
    <w:p>
      <w:pPr>
        <w:pStyle w:val="6"/>
        <w:numPr>
          <w:ilvl w:val="0"/>
          <w:numId w:val="1"/>
        </w:numPr>
        <w:tabs>
          <w:tab w:val="left" w:pos="959"/>
        </w:tabs>
        <w:spacing w:before="0" w:after="0" w:line="312" w:lineRule="auto"/>
        <w:ind w:left="120" w:right="255" w:firstLine="600"/>
        <w:jc w:val="both"/>
        <w:rPr>
          <w:sz w:val="30"/>
        </w:rPr>
      </w:pPr>
      <w:r>
        <w:rPr>
          <w:spacing w:val="-7"/>
          <w:sz w:val="30"/>
        </w:rPr>
        <w:t>开展“五个一”法治教育系列活动。宣传教育周期间，</w:t>
      </w:r>
      <w:r>
        <w:rPr>
          <w:rFonts w:hint="eastAsia"/>
          <w:spacing w:val="-7"/>
          <w:sz w:val="30"/>
          <w:lang w:eastAsia="zh-CN"/>
        </w:rPr>
        <w:t>我校将</w:t>
      </w:r>
      <w:r>
        <w:rPr>
          <w:spacing w:val="6"/>
          <w:sz w:val="30"/>
        </w:rPr>
        <w:t>召开一次法治主题班会、举行一次法治主题升旗仪</w:t>
      </w:r>
      <w:r>
        <w:rPr>
          <w:spacing w:val="-11"/>
          <w:sz w:val="30"/>
        </w:rPr>
        <w:t>式、观看一部法治教育片、学唱一首法治歌曲、编辑一期法治黑</w:t>
      </w:r>
      <w:r>
        <w:rPr>
          <w:sz w:val="30"/>
        </w:rPr>
        <w:t>板报（手抄报</w:t>
      </w:r>
      <w:r>
        <w:rPr>
          <w:spacing w:val="-149"/>
          <w:sz w:val="30"/>
        </w:rPr>
        <w:t>）</w:t>
      </w:r>
      <w:r>
        <w:rPr>
          <w:sz w:val="30"/>
        </w:rPr>
        <w:t>。活动内容要重点围绕保护未成年人合法权益、</w:t>
      </w:r>
      <w:r>
        <w:rPr>
          <w:spacing w:val="-7"/>
          <w:sz w:val="30"/>
        </w:rPr>
        <w:t>预防未成年人违法犯罪等，将法治教育内容与青春期教育、安全</w:t>
      </w:r>
      <w:r>
        <w:rPr>
          <w:spacing w:val="-12"/>
          <w:sz w:val="30"/>
        </w:rPr>
        <w:t>自护教育、网络安全教育、防欺凌教育和预防性侵害教育等相融</w:t>
      </w:r>
      <w:r>
        <w:rPr>
          <w:sz w:val="30"/>
        </w:rPr>
        <w:t>合。</w:t>
      </w:r>
    </w:p>
    <w:p>
      <w:pPr>
        <w:pStyle w:val="6"/>
        <w:numPr>
          <w:ilvl w:val="0"/>
          <w:numId w:val="1"/>
        </w:numPr>
        <w:tabs>
          <w:tab w:val="left" w:pos="962"/>
        </w:tabs>
        <w:spacing w:before="3" w:after="0" w:line="312" w:lineRule="auto"/>
        <w:ind w:left="120" w:right="106" w:firstLine="600"/>
        <w:jc w:val="left"/>
        <w:rPr>
          <w:sz w:val="30"/>
        </w:rPr>
      </w:pPr>
      <w:r>
        <w:rPr>
          <w:spacing w:val="-16"/>
          <w:sz w:val="30"/>
        </w:rPr>
        <w:t>开展检校共建活动。加强检校联动，邀请检察官走进校园。</w:t>
      </w:r>
      <w:r>
        <w:rPr>
          <w:spacing w:val="-8"/>
          <w:sz w:val="30"/>
        </w:rPr>
        <w:t>通过上一节法治课、作一场法治报告、以案释法等形式，帮助青</w:t>
      </w:r>
      <w:r>
        <w:rPr>
          <w:spacing w:val="-13"/>
          <w:sz w:val="30"/>
        </w:rPr>
        <w:t>少年学生掌握法律知识，提升自我保护意识和能力。鼓励学生走</w:t>
      </w:r>
      <w:r>
        <w:rPr>
          <w:spacing w:val="-14"/>
          <w:sz w:val="30"/>
        </w:rPr>
        <w:t>进检察机关，观摩司法活动，体验法治实践，实地了解和体验检察工作，特别是未成年人检察工作。</w:t>
      </w:r>
    </w:p>
    <w:p>
      <w:pPr>
        <w:spacing w:after="0" w:line="312" w:lineRule="auto"/>
        <w:jc w:val="left"/>
        <w:rPr>
          <w:sz w:val="30"/>
        </w:rPr>
        <w:sectPr>
          <w:type w:val="continuous"/>
          <w:pgSz w:w="11910" w:h="16840"/>
          <w:pgMar w:top="1440" w:right="1540" w:bottom="280" w:left="1680" w:header="720" w:footer="720" w:gutter="0"/>
        </w:sectPr>
      </w:pPr>
    </w:p>
    <w:p>
      <w:pPr>
        <w:pStyle w:val="2"/>
        <w:spacing w:before="4"/>
        <w:ind w:left="720"/>
      </w:pPr>
      <w:r>
        <w:t>三、工作要求</w:t>
      </w:r>
    </w:p>
    <w:p>
      <w:pPr>
        <w:pStyle w:val="6"/>
        <w:numPr>
          <w:ilvl w:val="0"/>
          <w:numId w:val="2"/>
        </w:numPr>
        <w:tabs>
          <w:tab w:val="left" w:pos="1005"/>
        </w:tabs>
        <w:spacing w:before="115" w:after="0" w:line="312" w:lineRule="auto"/>
        <w:ind w:left="120" w:right="165" w:firstLine="600"/>
        <w:jc w:val="both"/>
        <w:rPr>
          <w:sz w:val="30"/>
        </w:rPr>
      </w:pPr>
      <w:r>
        <w:rPr>
          <w:spacing w:val="-9"/>
          <w:sz w:val="30"/>
        </w:rPr>
        <w:t>强化组织领导。高度重视青少年法治宣传教育周的</w:t>
      </w:r>
      <w:r>
        <w:rPr>
          <w:spacing w:val="-10"/>
          <w:sz w:val="30"/>
        </w:rPr>
        <w:t>组织工作，紧紧围绕活动主题，充分发挥</w:t>
      </w:r>
      <w:r>
        <w:rPr>
          <w:spacing w:val="-8"/>
          <w:sz w:val="30"/>
        </w:rPr>
        <w:t>司法行政等部门作用，共同策划、组织好宣传教育周活动，切实保障广大学生及时了解并广泛参与活动，提高活动实效。</w:t>
      </w:r>
    </w:p>
    <w:p>
      <w:pPr>
        <w:pStyle w:val="6"/>
        <w:numPr>
          <w:ilvl w:val="0"/>
          <w:numId w:val="2"/>
        </w:numPr>
        <w:tabs>
          <w:tab w:val="left" w:pos="959"/>
        </w:tabs>
        <w:spacing w:before="0" w:after="0" w:line="312" w:lineRule="auto"/>
        <w:ind w:left="120" w:right="165" w:firstLine="600"/>
        <w:jc w:val="both"/>
        <w:rPr>
          <w:sz w:val="30"/>
        </w:rPr>
      </w:pPr>
      <w:r>
        <w:rPr>
          <w:spacing w:val="-4"/>
          <w:sz w:val="30"/>
        </w:rPr>
        <w:t>加强宣传引导。紧扣活动主题，通过多种形式，认</w:t>
      </w:r>
      <w:r>
        <w:rPr>
          <w:spacing w:val="-5"/>
          <w:sz w:val="30"/>
        </w:rPr>
        <w:t>真做好宣传工作。要大力宣传宪法法律特别是未成年人保护法、</w:t>
      </w:r>
      <w:r>
        <w:rPr>
          <w:spacing w:val="-10"/>
          <w:sz w:val="30"/>
        </w:rPr>
        <w:t>预防未成年人犯罪法，宣传推广青少年法治教育的先进经验和典</w:t>
      </w:r>
      <w:r>
        <w:rPr>
          <w:spacing w:val="-11"/>
          <w:sz w:val="30"/>
        </w:rPr>
        <w:t>型案例，增强青少年的法治观念和法律素养，营造依法教育和保护青少年的良好氛围。</w:t>
      </w:r>
    </w:p>
    <w:p>
      <w:pPr>
        <w:pStyle w:val="6"/>
        <w:numPr>
          <w:ilvl w:val="0"/>
          <w:numId w:val="2"/>
        </w:numPr>
        <w:tabs>
          <w:tab w:val="left" w:pos="962"/>
        </w:tabs>
        <w:spacing w:before="3" w:after="0" w:line="312" w:lineRule="auto"/>
        <w:ind w:left="120" w:right="255" w:firstLine="600"/>
        <w:jc w:val="both"/>
        <w:rPr>
          <w:sz w:val="30"/>
        </w:rPr>
      </w:pPr>
      <w:r>
        <w:rPr>
          <w:spacing w:val="-5"/>
          <w:sz w:val="30"/>
        </w:rPr>
        <w:t>注重总结提高。宣传教育周结束后，</w:t>
      </w:r>
      <w:r>
        <w:rPr>
          <w:rFonts w:hint="eastAsia"/>
          <w:spacing w:val="-5"/>
          <w:sz w:val="30"/>
          <w:lang w:eastAsia="zh-CN"/>
        </w:rPr>
        <w:t>将</w:t>
      </w:r>
      <w:r>
        <w:rPr>
          <w:spacing w:val="-5"/>
          <w:sz w:val="30"/>
        </w:rPr>
        <w:t>认真总结本校</w:t>
      </w:r>
      <w:r>
        <w:rPr>
          <w:spacing w:val="-12"/>
          <w:sz w:val="30"/>
        </w:rPr>
        <w:t>工作开展情况。</w:t>
      </w:r>
    </w:p>
    <w:p>
      <w:pPr>
        <w:pStyle w:val="2"/>
        <w:ind w:left="0"/>
        <w:rPr>
          <w:sz w:val="39"/>
        </w:rPr>
      </w:pPr>
    </w:p>
    <w:p>
      <w:pPr>
        <w:pStyle w:val="2"/>
        <w:spacing w:before="8"/>
        <w:ind w:left="0"/>
        <w:rPr>
          <w:sz w:val="43"/>
        </w:rPr>
      </w:pPr>
    </w:p>
    <w:p>
      <w:pPr>
        <w:pStyle w:val="2"/>
        <w:spacing w:line="312" w:lineRule="auto"/>
        <w:ind w:left="5280" w:right="855" w:hanging="152"/>
      </w:pPr>
      <w:r>
        <w:rPr>
          <w:spacing w:val="-2"/>
        </w:rPr>
        <w:t>武进区</w:t>
      </w:r>
      <w:r>
        <w:rPr>
          <w:rFonts w:hint="eastAsia"/>
          <w:spacing w:val="-2"/>
          <w:lang w:eastAsia="zh-CN"/>
        </w:rPr>
        <w:t>横林中心小学</w:t>
      </w:r>
      <w:r>
        <w:rPr>
          <w:w w:val="105"/>
        </w:rPr>
        <w:t>2019</w:t>
      </w:r>
      <w:r>
        <w:rPr>
          <w:spacing w:val="-62"/>
          <w:w w:val="105"/>
        </w:rPr>
        <w:t xml:space="preserve"> 年 </w:t>
      </w:r>
      <w:r>
        <w:rPr>
          <w:rFonts w:hint="eastAsia"/>
          <w:w w:val="105"/>
          <w:lang w:val="en-US" w:eastAsia="zh-CN"/>
        </w:rPr>
        <w:t>5</w:t>
      </w:r>
      <w:r>
        <w:rPr>
          <w:spacing w:val="-62"/>
          <w:w w:val="105"/>
        </w:rPr>
        <w:t xml:space="preserve"> 月 </w:t>
      </w:r>
      <w:r>
        <w:rPr>
          <w:rFonts w:hint="eastAsia"/>
          <w:w w:val="105"/>
          <w:lang w:val="en-US" w:eastAsia="zh-CN"/>
        </w:rPr>
        <w:t>6</w:t>
      </w:r>
      <w:bookmarkStart w:id="0" w:name="_GoBack"/>
      <w:bookmarkEnd w:id="0"/>
      <w:r>
        <w:rPr>
          <w:spacing w:val="-46"/>
          <w:w w:val="105"/>
        </w:rPr>
        <w:t>日</w:t>
      </w:r>
    </w:p>
    <w:sectPr>
      <w:pgSz w:w="11910" w:h="16840"/>
      <w:pgMar w:top="1480" w:right="15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0" w:hanging="285"/>
        <w:jc w:val="left"/>
      </w:pPr>
      <w:rPr>
        <w:rFonts w:hint="default" w:ascii="宋体" w:hAnsi="宋体" w:eastAsia="宋体" w:cs="宋体"/>
        <w:spacing w:val="-3"/>
        <w:w w:val="5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6" w:hanging="2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3" w:hanging="2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9" w:hanging="2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46" w:hanging="2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03" w:hanging="2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59" w:hanging="2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16" w:hanging="2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72" w:hanging="28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285"/>
        <w:jc w:val="left"/>
      </w:pPr>
      <w:rPr>
        <w:rFonts w:hint="default" w:ascii="宋体" w:hAnsi="宋体" w:eastAsia="宋体" w:cs="宋体"/>
        <w:spacing w:val="-3"/>
        <w:w w:val="5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6" w:hanging="2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3" w:hanging="2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9" w:hanging="2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46" w:hanging="2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03" w:hanging="2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59" w:hanging="2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16" w:hanging="2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72" w:hanging="28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C1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 w:right="106" w:firstLine="600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2019-05-08T08:09:00Z</dcterms:created>
  <dc:creator>oa1</dc:creator>
  <cp:lastModifiedBy>Administrator</cp:lastModifiedBy>
  <dcterms:modified xsi:type="dcterms:W3CDTF">2019-05-13T00:42:40Z</dcterms:modified>
  <dc:title>关于开展首届全省青少年法治宣传教育周活动的通知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2019-05-08T00:00:00Z</vt:filetime>
  </property>
  <property fmtid="{D5CDD505-2E9C-101B-9397-08002B2CF9AE}" pid="5" name="KSOProductBuildVer">
    <vt:lpwstr>2052-11.1.0.8661</vt:lpwstr>
  </property>
</Properties>
</file>