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sz w:val="28"/>
          <w:szCs w:val="28"/>
        </w:rPr>
      </w:pPr>
      <w:r>
        <w:rPr>
          <w:rFonts w:hint="eastAsia" w:asciiTheme="majorEastAsia" w:hAnsiTheme="majorEastAsia" w:eastAsiaTheme="majorEastAsia"/>
          <w:b/>
          <w:sz w:val="28"/>
          <w:szCs w:val="28"/>
        </w:rPr>
        <w:t>常州市新北区实验中学龙城大道校区2019年外场改造项目</w:t>
      </w:r>
    </w:p>
    <w:p>
      <w:pPr>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成交公告</w:t>
      </w:r>
    </w:p>
    <w:p>
      <w:pPr>
        <w:pStyle w:val="4"/>
        <w:spacing w:before="0" w:beforeAutospacing="0" w:after="225" w:afterAutospacing="0"/>
        <w:jc w:val="center"/>
        <w:rPr>
          <w:rFonts w:cs="Tahoma" w:asciiTheme="majorEastAsia" w:hAnsiTheme="majorEastAsia" w:eastAsiaTheme="majorEastAsia"/>
          <w:color w:val="000000"/>
          <w:sz w:val="21"/>
          <w:szCs w:val="21"/>
        </w:rPr>
      </w:pPr>
    </w:p>
    <w:p>
      <w:pPr>
        <w:pStyle w:val="4"/>
        <w:spacing w:before="0" w:beforeAutospacing="0" w:after="225" w:afterAutospacing="0"/>
        <w:jc w:val="center"/>
        <w:rPr>
          <w:rFonts w:cs="Tahoma" w:asciiTheme="majorEastAsia" w:hAnsiTheme="majorEastAsia" w:eastAsiaTheme="majorEastAsia"/>
          <w:color w:val="000000"/>
          <w:sz w:val="21"/>
          <w:szCs w:val="21"/>
        </w:rPr>
      </w:pPr>
      <w:r>
        <w:rPr>
          <w:rFonts w:cs="Tahoma" w:asciiTheme="majorEastAsia" w:hAnsiTheme="majorEastAsia" w:eastAsiaTheme="majorEastAsia"/>
          <w:color w:val="000000"/>
          <w:sz w:val="21"/>
          <w:szCs w:val="21"/>
        </w:rPr>
        <w:t>编号：国信采公[2019]10</w:t>
      </w:r>
      <w:r>
        <w:rPr>
          <w:rFonts w:hint="eastAsia" w:cs="Tahoma" w:asciiTheme="majorEastAsia" w:hAnsiTheme="majorEastAsia" w:eastAsiaTheme="majorEastAsia"/>
          <w:color w:val="000000"/>
          <w:sz w:val="21"/>
          <w:szCs w:val="21"/>
        </w:rPr>
        <w:t>7</w:t>
      </w:r>
    </w:p>
    <w:p>
      <w:pPr>
        <w:pStyle w:val="4"/>
        <w:spacing w:before="0" w:beforeAutospacing="0" w:after="0" w:afterAutospacing="0" w:line="400" w:lineRule="exact"/>
        <w:rPr>
          <w:rFonts w:cs="Tahoma" w:asciiTheme="majorEastAsia" w:hAnsiTheme="majorEastAsia" w:eastAsiaTheme="majorEastAsia"/>
          <w:color w:val="000000"/>
          <w:sz w:val="21"/>
          <w:szCs w:val="21"/>
        </w:rPr>
      </w:pPr>
      <w:r>
        <w:rPr>
          <w:rFonts w:cs="Tahoma" w:asciiTheme="majorEastAsia" w:hAnsiTheme="majorEastAsia" w:eastAsiaTheme="majorEastAsia"/>
          <w:color w:val="000000"/>
          <w:sz w:val="21"/>
          <w:szCs w:val="21"/>
        </w:rPr>
        <w:t>  常州国信招投标有限公司受常州市新北区实验中学的委托，于201</w:t>
      </w:r>
      <w:r>
        <w:rPr>
          <w:rFonts w:hint="eastAsia" w:cs="Tahoma" w:asciiTheme="majorEastAsia" w:hAnsiTheme="majorEastAsia" w:eastAsiaTheme="majorEastAsia"/>
          <w:color w:val="000000"/>
          <w:sz w:val="21"/>
          <w:szCs w:val="21"/>
        </w:rPr>
        <w:t>9</w:t>
      </w:r>
      <w:r>
        <w:rPr>
          <w:rFonts w:cs="Tahoma" w:asciiTheme="majorEastAsia" w:hAnsiTheme="majorEastAsia" w:eastAsiaTheme="majorEastAsia"/>
          <w:color w:val="000000"/>
          <w:sz w:val="21"/>
          <w:szCs w:val="21"/>
        </w:rPr>
        <w:t>年</w:t>
      </w:r>
      <w:r>
        <w:rPr>
          <w:rFonts w:hint="eastAsia" w:cs="Tahoma" w:asciiTheme="majorEastAsia" w:hAnsiTheme="majorEastAsia" w:eastAsiaTheme="majorEastAsia"/>
          <w:color w:val="000000"/>
          <w:sz w:val="21"/>
          <w:szCs w:val="21"/>
        </w:rPr>
        <w:t>7</w:t>
      </w:r>
      <w:r>
        <w:rPr>
          <w:rFonts w:cs="Tahoma" w:asciiTheme="majorEastAsia" w:hAnsiTheme="majorEastAsia" w:eastAsiaTheme="majorEastAsia"/>
          <w:color w:val="000000"/>
          <w:sz w:val="21"/>
          <w:szCs w:val="21"/>
        </w:rPr>
        <w:t>月</w:t>
      </w:r>
      <w:r>
        <w:rPr>
          <w:rFonts w:hint="eastAsia" w:cs="Tahoma" w:asciiTheme="majorEastAsia" w:hAnsiTheme="majorEastAsia" w:eastAsiaTheme="majorEastAsia"/>
          <w:color w:val="000000"/>
          <w:sz w:val="21"/>
          <w:szCs w:val="21"/>
        </w:rPr>
        <w:t>22</w:t>
      </w:r>
      <w:r>
        <w:rPr>
          <w:rFonts w:cs="Tahoma" w:asciiTheme="majorEastAsia" w:hAnsiTheme="majorEastAsia" w:eastAsiaTheme="majorEastAsia"/>
          <w:color w:val="000000"/>
          <w:sz w:val="21"/>
          <w:szCs w:val="21"/>
        </w:rPr>
        <w:t>日下午2点，就其</w:t>
      </w:r>
      <w:r>
        <w:rPr>
          <w:rFonts w:hint="eastAsia" w:cs="Tahoma" w:asciiTheme="majorEastAsia" w:hAnsiTheme="majorEastAsia" w:eastAsiaTheme="majorEastAsia"/>
          <w:color w:val="000000"/>
          <w:sz w:val="21"/>
          <w:szCs w:val="21"/>
        </w:rPr>
        <w:t>龙城大道校区2019年外场改造项目</w:t>
      </w:r>
      <w:r>
        <w:rPr>
          <w:rFonts w:cs="Tahoma" w:asciiTheme="majorEastAsia" w:hAnsiTheme="majorEastAsia" w:eastAsiaTheme="majorEastAsia"/>
          <w:color w:val="000000"/>
          <w:sz w:val="21"/>
          <w:szCs w:val="21"/>
        </w:rPr>
        <w:t>进行公开招标。经评标小组评审，现将评标结果公告如下：</w:t>
      </w:r>
    </w:p>
    <w:p>
      <w:pPr>
        <w:pStyle w:val="4"/>
        <w:shd w:val="clear" w:color="auto" w:fill="FFFFFF"/>
        <w:tabs>
          <w:tab w:val="left" w:pos="4945"/>
        </w:tabs>
        <w:spacing w:before="0" w:beforeAutospacing="0" w:after="0" w:afterAutospacing="0" w:line="400" w:lineRule="exact"/>
        <w:rPr>
          <w:rFonts w:cs="Tahoma" w:asciiTheme="majorEastAsia" w:hAnsiTheme="majorEastAsia" w:eastAsiaTheme="majorEastAsia"/>
          <w:color w:val="000000"/>
          <w:sz w:val="21"/>
          <w:szCs w:val="21"/>
        </w:rPr>
      </w:pPr>
      <w:r>
        <w:rPr>
          <w:rFonts w:cs="Tahoma" w:asciiTheme="majorEastAsia" w:hAnsiTheme="majorEastAsia" w:eastAsiaTheme="majorEastAsia"/>
          <w:b/>
          <w:color w:val="000000"/>
          <w:sz w:val="21"/>
          <w:szCs w:val="21"/>
        </w:rPr>
        <w:t>一、项目信息</w:t>
      </w:r>
    </w:p>
    <w:p>
      <w:pPr>
        <w:pStyle w:val="4"/>
        <w:shd w:val="clear" w:color="auto" w:fill="FFFFFF"/>
        <w:spacing w:before="0" w:beforeAutospacing="0" w:after="0" w:afterAutospacing="0" w:line="400" w:lineRule="exact"/>
        <w:rPr>
          <w:rFonts w:cs="Tahoma" w:asciiTheme="majorEastAsia" w:hAnsiTheme="majorEastAsia" w:eastAsiaTheme="majorEastAsia"/>
          <w:color w:val="000000"/>
          <w:sz w:val="21"/>
          <w:szCs w:val="21"/>
        </w:rPr>
      </w:pPr>
      <w:r>
        <w:rPr>
          <w:rFonts w:cs="Tahoma" w:asciiTheme="majorEastAsia" w:hAnsiTheme="majorEastAsia" w:eastAsiaTheme="majorEastAsia"/>
          <w:color w:val="000000"/>
          <w:sz w:val="21"/>
          <w:szCs w:val="21"/>
        </w:rPr>
        <w:t>项目名称：</w:t>
      </w:r>
      <w:r>
        <w:rPr>
          <w:rFonts w:hint="eastAsia" w:cs="Tahoma" w:asciiTheme="majorEastAsia" w:hAnsiTheme="majorEastAsia" w:eastAsiaTheme="majorEastAsia"/>
          <w:color w:val="000000"/>
          <w:sz w:val="21"/>
          <w:szCs w:val="21"/>
        </w:rPr>
        <w:t>常州市新北区实验中学龙城大道校区2019年外场改造项目</w:t>
      </w:r>
    </w:p>
    <w:p>
      <w:pPr>
        <w:pStyle w:val="4"/>
        <w:shd w:val="clear" w:color="auto" w:fill="FFFFFF"/>
        <w:spacing w:before="0" w:beforeAutospacing="0" w:after="0" w:afterAutospacing="0" w:line="400" w:lineRule="exact"/>
        <w:rPr>
          <w:rFonts w:cs="Tahoma" w:asciiTheme="majorEastAsia" w:hAnsiTheme="majorEastAsia" w:eastAsiaTheme="majorEastAsia"/>
          <w:color w:val="000000"/>
          <w:sz w:val="21"/>
          <w:szCs w:val="21"/>
        </w:rPr>
      </w:pPr>
      <w:r>
        <w:rPr>
          <w:rFonts w:cs="Tahoma" w:asciiTheme="majorEastAsia" w:hAnsiTheme="majorEastAsia" w:eastAsiaTheme="majorEastAsia"/>
          <w:color w:val="000000"/>
          <w:sz w:val="21"/>
          <w:szCs w:val="21"/>
        </w:rPr>
        <w:t>项目编号：国信采公[2019]10</w:t>
      </w:r>
      <w:r>
        <w:rPr>
          <w:rFonts w:hint="eastAsia" w:cs="Tahoma" w:asciiTheme="majorEastAsia" w:hAnsiTheme="majorEastAsia" w:eastAsiaTheme="majorEastAsia"/>
          <w:color w:val="000000"/>
          <w:sz w:val="21"/>
          <w:szCs w:val="21"/>
        </w:rPr>
        <w:t>7</w:t>
      </w:r>
    </w:p>
    <w:p>
      <w:pPr>
        <w:pStyle w:val="4"/>
        <w:shd w:val="clear" w:color="auto" w:fill="FFFFFF"/>
        <w:tabs>
          <w:tab w:val="left" w:pos="4945"/>
        </w:tabs>
        <w:spacing w:before="0" w:beforeAutospacing="0" w:after="0" w:afterAutospacing="0" w:line="400" w:lineRule="exact"/>
        <w:rPr>
          <w:rFonts w:cs="Tahoma" w:asciiTheme="majorEastAsia" w:hAnsiTheme="majorEastAsia" w:eastAsiaTheme="majorEastAsia"/>
          <w:color w:val="000000"/>
          <w:sz w:val="21"/>
          <w:szCs w:val="21"/>
        </w:rPr>
      </w:pPr>
      <w:r>
        <w:rPr>
          <w:rFonts w:hint="eastAsia" w:cs="Tahoma" w:asciiTheme="majorEastAsia" w:hAnsiTheme="majorEastAsia" w:eastAsiaTheme="majorEastAsia"/>
          <w:b/>
          <w:color w:val="000000"/>
          <w:sz w:val="21"/>
          <w:szCs w:val="21"/>
        </w:rPr>
        <w:t>二、项目简介</w:t>
      </w:r>
    </w:p>
    <w:p>
      <w:pPr>
        <w:pStyle w:val="4"/>
        <w:shd w:val="clear" w:color="auto" w:fill="FFFFFF"/>
        <w:spacing w:before="0" w:beforeAutospacing="0" w:after="0" w:afterAutospacing="0" w:line="400" w:lineRule="exact"/>
        <w:ind w:firstLine="420" w:firstLineChars="200"/>
        <w:rPr>
          <w:rFonts w:cs="Tahoma" w:asciiTheme="majorEastAsia" w:hAnsiTheme="majorEastAsia" w:eastAsiaTheme="majorEastAsia"/>
          <w:color w:val="000000"/>
          <w:sz w:val="21"/>
          <w:szCs w:val="21"/>
        </w:rPr>
      </w:pPr>
      <w:r>
        <w:rPr>
          <w:rFonts w:hint="eastAsia" w:cs="Tahoma" w:asciiTheme="majorEastAsia" w:hAnsiTheme="majorEastAsia" w:eastAsiaTheme="majorEastAsia"/>
          <w:color w:val="000000"/>
          <w:sz w:val="21"/>
          <w:szCs w:val="21"/>
        </w:rPr>
        <w:t>本项目是常州市新北区实验中学龙城大道校区外场维修改造项目，包括但不限于招标文件及其基本技术要求范围内相应工程开工前的准备（包括现场踏勘、技术核对等）、技术资料、施工、技术服务、主管单位验收、质保期及维保服务和招标文件所要求的相关服务等全部内容。</w:t>
      </w:r>
    </w:p>
    <w:p>
      <w:pPr>
        <w:pStyle w:val="4"/>
        <w:shd w:val="clear" w:color="auto" w:fill="FFFFFF"/>
        <w:spacing w:before="0" w:beforeAutospacing="0" w:after="0" w:afterAutospacing="0" w:line="400" w:lineRule="exact"/>
        <w:rPr>
          <w:rFonts w:cs="Tahoma" w:asciiTheme="majorEastAsia" w:hAnsiTheme="majorEastAsia" w:eastAsiaTheme="majorEastAsia"/>
          <w:color w:val="000000"/>
          <w:sz w:val="21"/>
          <w:szCs w:val="21"/>
        </w:rPr>
      </w:pPr>
      <w:r>
        <w:rPr>
          <w:rFonts w:cs="Tahoma" w:asciiTheme="majorEastAsia" w:hAnsiTheme="majorEastAsia" w:eastAsiaTheme="majorEastAsia"/>
          <w:b/>
          <w:color w:val="000000"/>
          <w:sz w:val="21"/>
          <w:szCs w:val="21"/>
        </w:rPr>
        <w:t>三、公告媒体及日期</w:t>
      </w:r>
    </w:p>
    <w:p>
      <w:pPr>
        <w:pStyle w:val="4"/>
        <w:shd w:val="clear" w:color="auto" w:fill="FFFFFF"/>
        <w:spacing w:before="0" w:beforeAutospacing="0" w:after="0" w:afterAutospacing="0" w:line="400" w:lineRule="exact"/>
        <w:ind w:firstLine="420" w:firstLineChars="200"/>
        <w:rPr>
          <w:rFonts w:cs="Tahoma" w:asciiTheme="majorEastAsia" w:hAnsiTheme="majorEastAsia" w:eastAsiaTheme="majorEastAsia"/>
          <w:color w:val="000000"/>
          <w:sz w:val="21"/>
          <w:szCs w:val="21"/>
        </w:rPr>
      </w:pPr>
      <w:r>
        <w:rPr>
          <w:rFonts w:cs="Tahoma" w:asciiTheme="majorEastAsia" w:hAnsiTheme="majorEastAsia" w:eastAsiaTheme="majorEastAsia"/>
          <w:bCs/>
          <w:color w:val="000000"/>
          <w:sz w:val="21"/>
          <w:szCs w:val="21"/>
        </w:rPr>
        <w:t>201</w:t>
      </w:r>
      <w:r>
        <w:rPr>
          <w:rFonts w:hint="eastAsia" w:cs="Tahoma" w:asciiTheme="majorEastAsia" w:hAnsiTheme="majorEastAsia" w:eastAsiaTheme="majorEastAsia"/>
          <w:bCs/>
          <w:color w:val="000000"/>
          <w:sz w:val="21"/>
          <w:szCs w:val="21"/>
        </w:rPr>
        <w:t>9</w:t>
      </w:r>
      <w:r>
        <w:rPr>
          <w:rFonts w:cs="Tahoma" w:asciiTheme="majorEastAsia" w:hAnsiTheme="majorEastAsia" w:eastAsiaTheme="majorEastAsia"/>
          <w:color w:val="000000"/>
          <w:sz w:val="21"/>
          <w:szCs w:val="21"/>
        </w:rPr>
        <w:t>年</w:t>
      </w:r>
      <w:r>
        <w:rPr>
          <w:rFonts w:hint="eastAsia" w:cs="Tahoma" w:asciiTheme="majorEastAsia" w:hAnsiTheme="majorEastAsia" w:eastAsiaTheme="majorEastAsia"/>
          <w:color w:val="000000"/>
          <w:sz w:val="21"/>
          <w:szCs w:val="21"/>
        </w:rPr>
        <w:t>7</w:t>
      </w:r>
      <w:r>
        <w:rPr>
          <w:rFonts w:cs="Tahoma" w:asciiTheme="majorEastAsia" w:hAnsiTheme="majorEastAsia" w:eastAsiaTheme="majorEastAsia"/>
          <w:color w:val="000000"/>
          <w:sz w:val="21"/>
          <w:szCs w:val="21"/>
        </w:rPr>
        <w:t>月</w:t>
      </w:r>
      <w:r>
        <w:rPr>
          <w:rFonts w:hint="eastAsia" w:cs="Tahoma" w:asciiTheme="majorEastAsia" w:hAnsiTheme="majorEastAsia" w:eastAsiaTheme="majorEastAsia"/>
          <w:color w:val="000000"/>
          <w:sz w:val="21"/>
          <w:szCs w:val="21"/>
        </w:rPr>
        <w:t>23</w:t>
      </w:r>
      <w:r>
        <w:rPr>
          <w:rFonts w:cs="Tahoma" w:asciiTheme="majorEastAsia" w:hAnsiTheme="majorEastAsia" w:eastAsiaTheme="majorEastAsia"/>
          <w:color w:val="000000"/>
          <w:sz w:val="21"/>
          <w:szCs w:val="21"/>
        </w:rPr>
        <w:t>日起在“常州高新区管委会”、“常州市新北区</w:t>
      </w:r>
      <w:r>
        <w:rPr>
          <w:rFonts w:hint="eastAsia" w:cs="Tahoma" w:asciiTheme="majorEastAsia" w:hAnsiTheme="majorEastAsia" w:eastAsiaTheme="majorEastAsia"/>
          <w:color w:val="000000"/>
          <w:sz w:val="21"/>
          <w:szCs w:val="21"/>
          <w:lang w:eastAsia="zh-CN"/>
        </w:rPr>
        <w:t>实验</w:t>
      </w:r>
      <w:r>
        <w:rPr>
          <w:rFonts w:cs="Tahoma" w:asciiTheme="majorEastAsia" w:hAnsiTheme="majorEastAsia" w:eastAsiaTheme="majorEastAsia"/>
          <w:color w:val="000000"/>
          <w:sz w:val="21"/>
          <w:szCs w:val="21"/>
        </w:rPr>
        <w:t>中学”及“常州国信招投标有限公司”网站发布公告。</w:t>
      </w:r>
    </w:p>
    <w:p>
      <w:pPr>
        <w:pStyle w:val="4"/>
        <w:shd w:val="clear" w:color="auto" w:fill="FFFFFF"/>
        <w:spacing w:before="0" w:beforeAutospacing="0" w:after="0" w:afterAutospacing="0" w:line="400" w:lineRule="exact"/>
        <w:rPr>
          <w:rFonts w:cs="Tahoma" w:asciiTheme="majorEastAsia" w:hAnsiTheme="majorEastAsia" w:eastAsiaTheme="majorEastAsia"/>
          <w:color w:val="000000"/>
          <w:sz w:val="21"/>
          <w:szCs w:val="21"/>
        </w:rPr>
      </w:pPr>
      <w:r>
        <w:rPr>
          <w:rFonts w:cs="Tahoma" w:asciiTheme="majorEastAsia" w:hAnsiTheme="majorEastAsia" w:eastAsiaTheme="majorEastAsia"/>
          <w:b/>
          <w:color w:val="000000"/>
          <w:sz w:val="21"/>
          <w:szCs w:val="21"/>
        </w:rPr>
        <w:t>四、评标信息</w:t>
      </w:r>
    </w:p>
    <w:p>
      <w:pPr>
        <w:pStyle w:val="4"/>
        <w:shd w:val="clear" w:color="auto" w:fill="FFFFFF"/>
        <w:spacing w:before="0" w:beforeAutospacing="0" w:after="0" w:afterAutospacing="0" w:line="400" w:lineRule="exact"/>
        <w:rPr>
          <w:rFonts w:cs="Tahoma" w:asciiTheme="majorEastAsia" w:hAnsiTheme="majorEastAsia" w:eastAsiaTheme="majorEastAsia"/>
          <w:color w:val="000000"/>
          <w:sz w:val="21"/>
          <w:szCs w:val="21"/>
        </w:rPr>
      </w:pPr>
      <w:r>
        <w:rPr>
          <w:rFonts w:cs="Tahoma" w:asciiTheme="majorEastAsia" w:hAnsiTheme="majorEastAsia" w:eastAsiaTheme="majorEastAsia"/>
          <w:color w:val="000000"/>
          <w:sz w:val="21"/>
          <w:szCs w:val="21"/>
        </w:rPr>
        <w:t>评标日期：201</w:t>
      </w:r>
      <w:r>
        <w:rPr>
          <w:rFonts w:hint="eastAsia" w:cs="Tahoma" w:asciiTheme="majorEastAsia" w:hAnsiTheme="majorEastAsia" w:eastAsiaTheme="majorEastAsia"/>
          <w:color w:val="000000"/>
          <w:sz w:val="21"/>
          <w:szCs w:val="21"/>
        </w:rPr>
        <w:t>9</w:t>
      </w:r>
      <w:r>
        <w:rPr>
          <w:rFonts w:cs="Tahoma" w:asciiTheme="majorEastAsia" w:hAnsiTheme="majorEastAsia" w:eastAsiaTheme="majorEastAsia"/>
          <w:color w:val="000000"/>
          <w:sz w:val="21"/>
          <w:szCs w:val="21"/>
        </w:rPr>
        <w:t>年</w:t>
      </w:r>
      <w:r>
        <w:rPr>
          <w:rFonts w:hint="eastAsia" w:cs="Tahoma" w:asciiTheme="majorEastAsia" w:hAnsiTheme="majorEastAsia" w:eastAsiaTheme="majorEastAsia"/>
          <w:color w:val="000000"/>
          <w:sz w:val="21"/>
          <w:szCs w:val="21"/>
        </w:rPr>
        <w:t>7</w:t>
      </w:r>
      <w:r>
        <w:rPr>
          <w:rFonts w:cs="Tahoma" w:asciiTheme="majorEastAsia" w:hAnsiTheme="majorEastAsia" w:eastAsiaTheme="majorEastAsia"/>
          <w:color w:val="000000"/>
          <w:sz w:val="21"/>
          <w:szCs w:val="21"/>
        </w:rPr>
        <w:t>月</w:t>
      </w:r>
      <w:r>
        <w:rPr>
          <w:rFonts w:hint="eastAsia" w:cs="Tahoma" w:asciiTheme="majorEastAsia" w:hAnsiTheme="majorEastAsia" w:eastAsiaTheme="majorEastAsia"/>
          <w:color w:val="000000"/>
          <w:sz w:val="21"/>
          <w:szCs w:val="21"/>
        </w:rPr>
        <w:t>22</w:t>
      </w:r>
      <w:r>
        <w:rPr>
          <w:rFonts w:cs="Tahoma" w:asciiTheme="majorEastAsia" w:hAnsiTheme="majorEastAsia" w:eastAsiaTheme="majorEastAsia"/>
          <w:color w:val="000000"/>
          <w:sz w:val="21"/>
          <w:szCs w:val="21"/>
        </w:rPr>
        <w:t>日下午2点</w:t>
      </w:r>
    </w:p>
    <w:p>
      <w:pPr>
        <w:pStyle w:val="4"/>
        <w:shd w:val="clear" w:color="auto" w:fill="FFFFFF"/>
        <w:spacing w:before="0" w:beforeAutospacing="0" w:after="0" w:afterAutospacing="0" w:line="400" w:lineRule="exact"/>
        <w:rPr>
          <w:rFonts w:cs="Tahoma" w:asciiTheme="majorEastAsia" w:hAnsiTheme="majorEastAsia" w:eastAsiaTheme="majorEastAsia"/>
          <w:color w:val="000000"/>
          <w:sz w:val="21"/>
          <w:szCs w:val="21"/>
        </w:rPr>
      </w:pPr>
      <w:r>
        <w:rPr>
          <w:rFonts w:cs="Tahoma" w:asciiTheme="majorEastAsia" w:hAnsiTheme="majorEastAsia" w:eastAsiaTheme="majorEastAsia"/>
          <w:color w:val="000000"/>
          <w:sz w:val="21"/>
          <w:szCs w:val="21"/>
        </w:rPr>
        <w:t>评标地点：常州国信招投标有限公司评标室</w:t>
      </w:r>
    </w:p>
    <w:p>
      <w:pPr>
        <w:pStyle w:val="4"/>
        <w:shd w:val="clear" w:color="auto" w:fill="FFFFFF"/>
        <w:spacing w:before="0" w:beforeAutospacing="0" w:after="0" w:afterAutospacing="0" w:line="400" w:lineRule="exact"/>
        <w:rPr>
          <w:rFonts w:cs="Tahoma" w:asciiTheme="majorEastAsia" w:hAnsiTheme="majorEastAsia" w:eastAsiaTheme="majorEastAsia"/>
          <w:color w:val="000000"/>
          <w:sz w:val="21"/>
          <w:szCs w:val="21"/>
        </w:rPr>
      </w:pPr>
      <w:r>
        <w:rPr>
          <w:rFonts w:cs="Tahoma" w:asciiTheme="majorEastAsia" w:hAnsiTheme="majorEastAsia" w:eastAsiaTheme="majorEastAsia"/>
          <w:color w:val="000000"/>
          <w:sz w:val="21"/>
          <w:szCs w:val="21"/>
        </w:rPr>
        <w:t>评委名单：张强、江婉如、彭敏、何晓飞、赵志国</w:t>
      </w:r>
    </w:p>
    <w:p>
      <w:pPr>
        <w:pStyle w:val="4"/>
        <w:shd w:val="clear" w:color="auto" w:fill="FFFFFF"/>
        <w:spacing w:before="0" w:beforeAutospacing="0" w:after="0" w:afterAutospacing="0" w:line="400" w:lineRule="exact"/>
        <w:rPr>
          <w:rFonts w:cs="Tahoma" w:asciiTheme="majorEastAsia" w:hAnsiTheme="majorEastAsia" w:eastAsiaTheme="majorEastAsia"/>
          <w:color w:val="000000"/>
          <w:sz w:val="21"/>
          <w:szCs w:val="21"/>
        </w:rPr>
      </w:pPr>
      <w:r>
        <w:rPr>
          <w:rFonts w:cs="Tahoma" w:asciiTheme="majorEastAsia" w:hAnsiTheme="majorEastAsia" w:eastAsiaTheme="majorEastAsia"/>
          <w:b/>
          <w:color w:val="000000"/>
          <w:sz w:val="21"/>
          <w:szCs w:val="21"/>
        </w:rPr>
        <w:t>五、成交供应商信息</w:t>
      </w:r>
    </w:p>
    <w:p>
      <w:pPr>
        <w:pStyle w:val="4"/>
        <w:shd w:val="clear" w:color="auto" w:fill="FFFFFF"/>
        <w:spacing w:before="0" w:beforeAutospacing="0" w:after="0" w:afterAutospacing="0" w:line="400" w:lineRule="exact"/>
        <w:rPr>
          <w:rFonts w:cs="Tahoma" w:asciiTheme="majorEastAsia" w:hAnsiTheme="majorEastAsia" w:eastAsiaTheme="majorEastAsia"/>
          <w:color w:val="000000"/>
          <w:sz w:val="21"/>
          <w:szCs w:val="21"/>
        </w:rPr>
      </w:pPr>
      <w:r>
        <w:rPr>
          <w:rFonts w:cs="Tahoma" w:asciiTheme="majorEastAsia" w:hAnsiTheme="majorEastAsia" w:eastAsiaTheme="majorEastAsia"/>
          <w:color w:val="000000"/>
          <w:sz w:val="21"/>
          <w:szCs w:val="21"/>
        </w:rPr>
        <w:t>成交单位名称：</w:t>
      </w:r>
      <w:r>
        <w:rPr>
          <w:rFonts w:hint="eastAsia" w:cs="Tahoma" w:asciiTheme="majorEastAsia" w:hAnsiTheme="majorEastAsia" w:eastAsiaTheme="majorEastAsia"/>
          <w:color w:val="000000"/>
          <w:sz w:val="21"/>
          <w:szCs w:val="21"/>
        </w:rPr>
        <w:t>江苏皓盛建设发展有限公司</w:t>
      </w:r>
    </w:p>
    <w:p>
      <w:pPr>
        <w:pStyle w:val="4"/>
        <w:shd w:val="clear" w:color="auto" w:fill="FFFFFF"/>
        <w:spacing w:before="0" w:beforeAutospacing="0" w:after="0" w:afterAutospacing="0" w:line="400" w:lineRule="exact"/>
        <w:rPr>
          <w:rFonts w:cs="Tahoma" w:asciiTheme="majorEastAsia" w:hAnsiTheme="majorEastAsia" w:eastAsiaTheme="majorEastAsia"/>
          <w:color w:val="000000"/>
          <w:sz w:val="21"/>
          <w:szCs w:val="21"/>
        </w:rPr>
      </w:pPr>
      <w:r>
        <w:rPr>
          <w:rFonts w:hint="eastAsia" w:cs="Tahoma" w:asciiTheme="majorEastAsia" w:hAnsiTheme="majorEastAsia" w:eastAsiaTheme="majorEastAsia"/>
          <w:color w:val="000000"/>
          <w:sz w:val="21"/>
          <w:szCs w:val="21"/>
        </w:rPr>
        <w:t>成交供应商统一社会信用代码：91320404674878733J</w:t>
      </w:r>
    </w:p>
    <w:p>
      <w:pPr>
        <w:pStyle w:val="4"/>
        <w:shd w:val="clear" w:color="auto" w:fill="FFFFFF"/>
        <w:spacing w:before="0" w:beforeAutospacing="0" w:after="0" w:afterAutospacing="0" w:line="400" w:lineRule="exact"/>
        <w:rPr>
          <w:rFonts w:cs="Tahoma" w:asciiTheme="majorEastAsia" w:hAnsiTheme="majorEastAsia" w:eastAsiaTheme="majorEastAsia"/>
          <w:color w:val="000000"/>
          <w:sz w:val="21"/>
          <w:szCs w:val="21"/>
        </w:rPr>
      </w:pPr>
      <w:r>
        <w:rPr>
          <w:rFonts w:cs="Tahoma" w:asciiTheme="majorEastAsia" w:hAnsiTheme="majorEastAsia" w:eastAsiaTheme="majorEastAsia"/>
          <w:color w:val="000000"/>
          <w:sz w:val="21"/>
          <w:szCs w:val="21"/>
        </w:rPr>
        <w:t>成交单位地址：钟楼区邹区镇前王村</w:t>
      </w:r>
    </w:p>
    <w:p>
      <w:pPr>
        <w:pStyle w:val="4"/>
        <w:shd w:val="clear" w:color="auto" w:fill="FFFFFF"/>
        <w:spacing w:before="0" w:beforeAutospacing="0" w:after="0" w:afterAutospacing="0" w:line="400" w:lineRule="exact"/>
        <w:rPr>
          <w:rFonts w:cs="Tahoma" w:asciiTheme="majorEastAsia" w:hAnsiTheme="majorEastAsia" w:eastAsiaTheme="majorEastAsia"/>
          <w:b/>
          <w:color w:val="000000"/>
          <w:sz w:val="21"/>
          <w:szCs w:val="21"/>
        </w:rPr>
      </w:pPr>
      <w:r>
        <w:rPr>
          <w:rFonts w:hint="eastAsia" w:cs="Tahoma" w:asciiTheme="majorEastAsia" w:hAnsiTheme="majorEastAsia" w:eastAsiaTheme="majorEastAsia"/>
          <w:b/>
          <w:color w:val="000000"/>
          <w:sz w:val="21"/>
          <w:szCs w:val="21"/>
        </w:rPr>
        <w:t>六、成交标的信息</w:t>
      </w:r>
    </w:p>
    <w:p>
      <w:pPr>
        <w:pStyle w:val="4"/>
        <w:shd w:val="clear" w:color="auto" w:fill="FFFFFF"/>
        <w:spacing w:before="0" w:beforeAutospacing="0" w:after="0" w:afterAutospacing="0" w:line="400" w:lineRule="exact"/>
        <w:rPr>
          <w:rFonts w:cs="Tahoma" w:asciiTheme="majorEastAsia" w:hAnsiTheme="majorEastAsia" w:eastAsiaTheme="majorEastAsia"/>
          <w:color w:val="000000"/>
          <w:sz w:val="21"/>
          <w:szCs w:val="21"/>
        </w:rPr>
      </w:pPr>
      <w:r>
        <w:rPr>
          <w:rFonts w:hint="eastAsia" w:cs="Tahoma" w:asciiTheme="majorEastAsia" w:hAnsiTheme="majorEastAsia" w:eastAsiaTheme="majorEastAsia"/>
          <w:color w:val="000000"/>
          <w:sz w:val="21"/>
          <w:szCs w:val="21"/>
        </w:rPr>
        <w:t>成交金额：捌拾柒万肆仟陆佰伍拾肆元肆角柒分（￥874654.47</w:t>
      </w:r>
      <w:bookmarkStart w:id="0" w:name="_GoBack"/>
      <w:bookmarkEnd w:id="0"/>
      <w:r>
        <w:rPr>
          <w:rFonts w:hint="eastAsia" w:cs="Tahoma" w:asciiTheme="majorEastAsia" w:hAnsiTheme="majorEastAsia" w:eastAsiaTheme="majorEastAsia"/>
          <w:color w:val="000000"/>
          <w:sz w:val="21"/>
          <w:szCs w:val="21"/>
        </w:rPr>
        <w:t>）</w:t>
      </w:r>
    </w:p>
    <w:p>
      <w:pPr>
        <w:pStyle w:val="4"/>
        <w:shd w:val="clear" w:color="auto" w:fill="FFFFFF"/>
        <w:spacing w:before="0" w:beforeAutospacing="0" w:after="0" w:afterAutospacing="0" w:line="400" w:lineRule="exact"/>
        <w:rPr>
          <w:rFonts w:cs="Tahoma" w:asciiTheme="majorEastAsia" w:hAnsiTheme="majorEastAsia" w:eastAsiaTheme="majorEastAsia"/>
          <w:color w:val="000000"/>
          <w:sz w:val="21"/>
          <w:szCs w:val="21"/>
        </w:rPr>
      </w:pPr>
      <w:r>
        <w:rPr>
          <w:rFonts w:cs="Tahoma" w:asciiTheme="majorEastAsia" w:hAnsiTheme="majorEastAsia" w:eastAsiaTheme="majorEastAsia"/>
          <w:color w:val="000000"/>
          <w:sz w:val="21"/>
          <w:szCs w:val="21"/>
        </w:rPr>
        <w:t>成交服务费支付方式：由中标单位支付</w:t>
      </w:r>
    </w:p>
    <w:p>
      <w:pPr>
        <w:pStyle w:val="4"/>
        <w:shd w:val="clear" w:color="auto" w:fill="FFFFFF"/>
        <w:spacing w:before="0" w:beforeAutospacing="0" w:after="0" w:afterAutospacing="0" w:line="400" w:lineRule="exact"/>
        <w:rPr>
          <w:rFonts w:cs="Tahoma" w:asciiTheme="majorEastAsia" w:hAnsiTheme="majorEastAsia" w:eastAsiaTheme="majorEastAsia"/>
          <w:color w:val="000000"/>
          <w:sz w:val="21"/>
          <w:szCs w:val="21"/>
        </w:rPr>
      </w:pPr>
      <w:r>
        <w:rPr>
          <w:rFonts w:hint="eastAsia" w:cs="Tahoma" w:asciiTheme="majorEastAsia" w:hAnsiTheme="majorEastAsia" w:eastAsiaTheme="majorEastAsia"/>
          <w:color w:val="000000"/>
          <w:sz w:val="21"/>
          <w:szCs w:val="21"/>
        </w:rPr>
        <w:t>成交服务费：以成交金额为基数，收费比例按差额定率累进法计算：100万元以下1%， 100万元（含）—500万元0.7%，以上略。如按上述方法计算的金额低于人民币3000元整，则服务费按人民币3000元整计取。本项目招标代理服务费为捌仟柒佰肆拾柒</w:t>
      </w:r>
      <w:r>
        <w:rPr>
          <w:rFonts w:hint="eastAsia" w:cs="Tahoma" w:asciiTheme="majorEastAsia" w:hAnsiTheme="majorEastAsia" w:eastAsiaTheme="majorEastAsia"/>
          <w:sz w:val="21"/>
          <w:szCs w:val="21"/>
        </w:rPr>
        <w:t>圆整（￥8747.00）</w:t>
      </w:r>
      <w:r>
        <w:rPr>
          <w:rFonts w:hint="eastAsia" w:cs="Tahoma" w:asciiTheme="majorEastAsia" w:hAnsiTheme="majorEastAsia" w:eastAsiaTheme="majorEastAsia"/>
          <w:color w:val="000000"/>
          <w:sz w:val="21"/>
          <w:szCs w:val="21"/>
        </w:rPr>
        <w:t>。</w:t>
      </w:r>
    </w:p>
    <w:p>
      <w:pPr>
        <w:pStyle w:val="4"/>
        <w:shd w:val="clear" w:color="auto" w:fill="FFFFFF"/>
        <w:spacing w:before="0" w:beforeAutospacing="0" w:after="0" w:afterAutospacing="0" w:line="400" w:lineRule="exact"/>
        <w:rPr>
          <w:rFonts w:cs="Tahoma" w:asciiTheme="majorEastAsia" w:hAnsiTheme="majorEastAsia" w:eastAsiaTheme="majorEastAsia"/>
          <w:color w:val="000000"/>
          <w:sz w:val="21"/>
          <w:szCs w:val="21"/>
        </w:rPr>
      </w:pPr>
      <w:r>
        <w:rPr>
          <w:rFonts w:cs="Tahoma" w:asciiTheme="majorEastAsia" w:hAnsiTheme="majorEastAsia" w:eastAsiaTheme="majorEastAsia"/>
          <w:b/>
          <w:color w:val="000000"/>
          <w:sz w:val="21"/>
          <w:szCs w:val="21"/>
        </w:rPr>
        <w:t>七、采购人信息</w:t>
      </w:r>
    </w:p>
    <w:p>
      <w:pPr>
        <w:pStyle w:val="4"/>
        <w:shd w:val="clear" w:color="auto" w:fill="FFFFFF"/>
        <w:spacing w:before="0" w:beforeAutospacing="0" w:after="0" w:afterAutospacing="0" w:line="400" w:lineRule="exact"/>
        <w:rPr>
          <w:rFonts w:cs="Tahoma" w:asciiTheme="majorEastAsia" w:hAnsiTheme="majorEastAsia" w:eastAsiaTheme="majorEastAsia"/>
          <w:color w:val="000000"/>
          <w:sz w:val="21"/>
          <w:szCs w:val="21"/>
        </w:rPr>
      </w:pPr>
      <w:r>
        <w:rPr>
          <w:rFonts w:cs="Tahoma" w:asciiTheme="majorEastAsia" w:hAnsiTheme="majorEastAsia" w:eastAsiaTheme="majorEastAsia"/>
          <w:color w:val="000000"/>
          <w:sz w:val="21"/>
          <w:szCs w:val="21"/>
        </w:rPr>
        <w:t>采购人：</w:t>
      </w:r>
      <w:r>
        <w:rPr>
          <w:rFonts w:hint="eastAsia" w:cs="Tahoma" w:asciiTheme="majorEastAsia" w:hAnsiTheme="majorEastAsia" w:eastAsiaTheme="majorEastAsia"/>
          <w:color w:val="000000"/>
          <w:sz w:val="21"/>
          <w:szCs w:val="21"/>
        </w:rPr>
        <w:t>常州市新北区实验中学</w:t>
      </w:r>
    </w:p>
    <w:p>
      <w:pPr>
        <w:pStyle w:val="4"/>
        <w:shd w:val="clear" w:color="auto" w:fill="FFFFFF"/>
        <w:spacing w:before="0" w:beforeAutospacing="0" w:after="0" w:afterAutospacing="0" w:line="400" w:lineRule="exact"/>
        <w:rPr>
          <w:rFonts w:cs="Tahoma" w:asciiTheme="majorEastAsia" w:hAnsiTheme="majorEastAsia" w:eastAsiaTheme="majorEastAsia"/>
          <w:color w:val="000000"/>
          <w:sz w:val="21"/>
          <w:szCs w:val="21"/>
        </w:rPr>
      </w:pPr>
      <w:r>
        <w:rPr>
          <w:rFonts w:hint="eastAsia" w:cs="Tahoma" w:asciiTheme="majorEastAsia" w:hAnsiTheme="majorEastAsia" w:eastAsiaTheme="majorEastAsia"/>
          <w:color w:val="000000"/>
          <w:sz w:val="21"/>
          <w:szCs w:val="21"/>
        </w:rPr>
        <w:t>采购人地址：</w:t>
      </w:r>
      <w:r>
        <w:rPr>
          <w:rFonts w:cs="Tahoma" w:asciiTheme="majorEastAsia" w:hAnsiTheme="majorEastAsia" w:eastAsiaTheme="majorEastAsia"/>
          <w:color w:val="000000"/>
          <w:sz w:val="21"/>
          <w:szCs w:val="21"/>
        </w:rPr>
        <w:t>常州市新北区晋陵北路58号</w:t>
      </w:r>
    </w:p>
    <w:p>
      <w:pPr>
        <w:pStyle w:val="4"/>
        <w:shd w:val="clear" w:color="auto" w:fill="FFFFFF"/>
        <w:spacing w:before="0" w:beforeAutospacing="0" w:after="0" w:afterAutospacing="0" w:line="400" w:lineRule="exact"/>
        <w:rPr>
          <w:rFonts w:cs="Tahoma" w:asciiTheme="majorEastAsia" w:hAnsiTheme="majorEastAsia" w:eastAsiaTheme="majorEastAsia"/>
          <w:color w:val="000000"/>
          <w:sz w:val="21"/>
          <w:szCs w:val="21"/>
        </w:rPr>
      </w:pPr>
      <w:r>
        <w:rPr>
          <w:rFonts w:cs="Tahoma" w:asciiTheme="majorEastAsia" w:hAnsiTheme="majorEastAsia" w:eastAsiaTheme="majorEastAsia"/>
          <w:color w:val="000000"/>
          <w:sz w:val="21"/>
          <w:szCs w:val="21"/>
        </w:rPr>
        <w:t>联系人及联系方式：赵老师</w:t>
      </w:r>
      <w:r>
        <w:rPr>
          <w:rFonts w:hint="eastAsia" w:cs="Tahoma" w:asciiTheme="majorEastAsia" w:hAnsiTheme="majorEastAsia" w:eastAsiaTheme="majorEastAsia"/>
          <w:color w:val="000000"/>
          <w:sz w:val="21"/>
          <w:szCs w:val="21"/>
        </w:rPr>
        <w:t xml:space="preserve"> </w:t>
      </w:r>
      <w:r>
        <w:rPr>
          <w:rFonts w:cs="Tahoma" w:asciiTheme="majorEastAsia" w:hAnsiTheme="majorEastAsia" w:eastAsiaTheme="majorEastAsia"/>
          <w:color w:val="000000"/>
          <w:sz w:val="21"/>
          <w:szCs w:val="21"/>
        </w:rPr>
        <w:t>13775106575</w:t>
      </w:r>
    </w:p>
    <w:p>
      <w:pPr>
        <w:pStyle w:val="4"/>
        <w:shd w:val="clear" w:color="auto" w:fill="FFFFFF"/>
        <w:spacing w:before="0" w:beforeAutospacing="0" w:after="0" w:afterAutospacing="0" w:line="400" w:lineRule="exact"/>
        <w:rPr>
          <w:rFonts w:cs="Tahoma" w:asciiTheme="majorEastAsia" w:hAnsiTheme="majorEastAsia" w:eastAsiaTheme="majorEastAsia"/>
          <w:color w:val="000000"/>
          <w:sz w:val="21"/>
          <w:szCs w:val="21"/>
        </w:rPr>
      </w:pPr>
      <w:r>
        <w:rPr>
          <w:rFonts w:hint="eastAsia" w:cs="Tahoma" w:asciiTheme="majorEastAsia" w:hAnsiTheme="majorEastAsia" w:eastAsiaTheme="majorEastAsia"/>
          <w:b/>
          <w:color w:val="000000"/>
          <w:sz w:val="21"/>
          <w:szCs w:val="21"/>
        </w:rPr>
        <w:t>八、本次采购联系事项</w:t>
      </w:r>
    </w:p>
    <w:p>
      <w:pPr>
        <w:pStyle w:val="4"/>
        <w:shd w:val="clear" w:color="auto" w:fill="FFFFFF"/>
        <w:spacing w:before="0" w:beforeAutospacing="0" w:after="0" w:afterAutospacing="0" w:line="400" w:lineRule="exact"/>
        <w:rPr>
          <w:rFonts w:cs="Tahoma" w:asciiTheme="majorEastAsia" w:hAnsiTheme="majorEastAsia" w:eastAsiaTheme="majorEastAsia"/>
          <w:color w:val="000000"/>
          <w:sz w:val="21"/>
          <w:szCs w:val="21"/>
        </w:rPr>
      </w:pPr>
      <w:r>
        <w:rPr>
          <w:rFonts w:cs="Tahoma" w:asciiTheme="majorEastAsia" w:hAnsiTheme="majorEastAsia" w:eastAsiaTheme="majorEastAsia"/>
          <w:color w:val="000000"/>
          <w:sz w:val="21"/>
          <w:szCs w:val="21"/>
        </w:rPr>
        <w:t>联系人：钱女士</w:t>
      </w:r>
    </w:p>
    <w:p>
      <w:pPr>
        <w:pStyle w:val="4"/>
        <w:shd w:val="clear" w:color="auto" w:fill="FFFFFF"/>
        <w:spacing w:before="0" w:beforeAutospacing="0" w:after="0" w:afterAutospacing="0" w:line="400" w:lineRule="exact"/>
        <w:rPr>
          <w:rFonts w:cs="Tahoma" w:asciiTheme="majorEastAsia" w:hAnsiTheme="majorEastAsia" w:eastAsiaTheme="majorEastAsia"/>
          <w:color w:val="000000"/>
          <w:sz w:val="21"/>
          <w:szCs w:val="21"/>
        </w:rPr>
      </w:pPr>
      <w:r>
        <w:rPr>
          <w:rFonts w:cs="Tahoma" w:asciiTheme="majorEastAsia" w:hAnsiTheme="majorEastAsia" w:eastAsiaTheme="majorEastAsia"/>
          <w:color w:val="000000"/>
          <w:sz w:val="21"/>
          <w:szCs w:val="21"/>
        </w:rPr>
        <w:t>联系电话：0519-81660006</w:t>
      </w:r>
    </w:p>
    <w:p>
      <w:pPr>
        <w:pStyle w:val="4"/>
        <w:shd w:val="clear" w:color="auto" w:fill="FFFFFF"/>
        <w:spacing w:before="0" w:beforeAutospacing="0" w:after="0" w:afterAutospacing="0" w:line="400" w:lineRule="exact"/>
        <w:rPr>
          <w:rFonts w:cs="Tahoma" w:asciiTheme="majorEastAsia" w:hAnsiTheme="majorEastAsia" w:eastAsiaTheme="majorEastAsia"/>
          <w:color w:val="000000"/>
          <w:sz w:val="21"/>
          <w:szCs w:val="21"/>
        </w:rPr>
      </w:pPr>
      <w:r>
        <w:rPr>
          <w:rFonts w:cs="Tahoma" w:asciiTheme="majorEastAsia" w:hAnsiTheme="majorEastAsia" w:eastAsiaTheme="majorEastAsia"/>
          <w:color w:val="000000"/>
          <w:sz w:val="21"/>
          <w:szCs w:val="21"/>
        </w:rPr>
        <w:t>联系地址：常州市天宁区青洋北路101-2号楼3楼3002室</w:t>
      </w:r>
    </w:p>
    <w:p>
      <w:pPr>
        <w:pStyle w:val="4"/>
        <w:shd w:val="clear" w:color="auto" w:fill="FFFFFF"/>
        <w:spacing w:before="0" w:beforeAutospacing="0" w:after="0" w:afterAutospacing="0" w:line="400" w:lineRule="exact"/>
        <w:rPr>
          <w:rFonts w:cs="Tahoma" w:asciiTheme="majorEastAsia" w:hAnsiTheme="majorEastAsia" w:eastAsiaTheme="majorEastAsia"/>
          <w:color w:val="000000"/>
          <w:sz w:val="21"/>
          <w:szCs w:val="21"/>
        </w:rPr>
      </w:pPr>
      <w:r>
        <w:rPr>
          <w:rFonts w:cs="Tahoma" w:asciiTheme="majorEastAsia" w:hAnsiTheme="majorEastAsia" w:eastAsiaTheme="majorEastAsia"/>
          <w:b/>
          <w:color w:val="000000"/>
          <w:sz w:val="21"/>
          <w:szCs w:val="21"/>
        </w:rPr>
        <w:t>九、本项目成交公告期限为</w:t>
      </w:r>
      <w:r>
        <w:rPr>
          <w:rFonts w:hint="eastAsia" w:cs="Tahoma" w:asciiTheme="majorEastAsia" w:hAnsiTheme="majorEastAsia" w:eastAsiaTheme="majorEastAsia"/>
          <w:b/>
          <w:color w:val="000000"/>
          <w:sz w:val="21"/>
          <w:szCs w:val="21"/>
        </w:rPr>
        <w:t>3</w:t>
      </w:r>
      <w:r>
        <w:rPr>
          <w:rFonts w:cs="Tahoma" w:asciiTheme="majorEastAsia" w:hAnsiTheme="majorEastAsia" w:eastAsiaTheme="majorEastAsia"/>
          <w:b/>
          <w:color w:val="000000"/>
          <w:sz w:val="21"/>
          <w:szCs w:val="21"/>
        </w:rPr>
        <w:t>个工作日。</w:t>
      </w:r>
    </w:p>
    <w:p>
      <w:pPr>
        <w:pStyle w:val="4"/>
        <w:shd w:val="clear" w:color="auto" w:fill="FFFFFF"/>
        <w:spacing w:before="0" w:beforeAutospacing="0" w:after="0" w:afterAutospacing="0" w:line="400" w:lineRule="exact"/>
        <w:ind w:firstLine="420" w:firstLineChars="200"/>
        <w:rPr>
          <w:rFonts w:cs="Tahoma" w:asciiTheme="majorEastAsia" w:hAnsiTheme="majorEastAsia" w:eastAsiaTheme="majorEastAsia"/>
          <w:color w:val="000000"/>
          <w:sz w:val="21"/>
          <w:szCs w:val="21"/>
        </w:rPr>
      </w:pPr>
    </w:p>
    <w:p>
      <w:pPr>
        <w:pStyle w:val="4"/>
        <w:shd w:val="clear" w:color="auto" w:fill="FFFFFF"/>
        <w:spacing w:before="0" w:beforeAutospacing="0" w:after="0" w:afterAutospacing="0" w:line="400" w:lineRule="exact"/>
        <w:ind w:firstLine="420" w:firstLineChars="200"/>
        <w:rPr>
          <w:rFonts w:cs="Tahoma" w:asciiTheme="majorEastAsia" w:hAnsiTheme="majorEastAsia" w:eastAsiaTheme="majorEastAsia"/>
          <w:color w:val="000000"/>
          <w:sz w:val="21"/>
          <w:szCs w:val="21"/>
        </w:rPr>
      </w:pPr>
      <w:r>
        <w:rPr>
          <w:rFonts w:hint="eastAsia" w:cs="Tahoma" w:asciiTheme="majorEastAsia" w:hAnsiTheme="majorEastAsia" w:eastAsiaTheme="majorEastAsia"/>
          <w:color w:val="000000"/>
          <w:sz w:val="21"/>
          <w:szCs w:val="21"/>
        </w:rPr>
        <w:t>参加供应商对本次招标结果如有异议，请于成交公告发布次日起七个工作日内以书面形式向常州国信招投标有限公司提出质疑，逾期将不再受理。</w:t>
      </w:r>
    </w:p>
    <w:p>
      <w:pPr>
        <w:pStyle w:val="4"/>
        <w:shd w:val="clear" w:color="auto" w:fill="FFFFFF"/>
        <w:spacing w:before="0" w:beforeAutospacing="0" w:after="0" w:afterAutospacing="0" w:line="400" w:lineRule="exact"/>
        <w:ind w:firstLine="420" w:firstLineChars="200"/>
        <w:rPr>
          <w:rFonts w:cs="Tahoma" w:asciiTheme="majorEastAsia" w:hAnsiTheme="majorEastAsia" w:eastAsiaTheme="majorEastAsia"/>
          <w:color w:val="000000"/>
          <w:sz w:val="21"/>
          <w:szCs w:val="21"/>
        </w:rPr>
      </w:pPr>
      <w:r>
        <w:rPr>
          <w:rFonts w:hint="eastAsia" w:cs="Tahoma" w:asciiTheme="majorEastAsia" w:hAnsiTheme="majorEastAsia" w:eastAsiaTheme="majorEastAsia"/>
          <w:color w:val="000000"/>
          <w:sz w:val="21"/>
          <w:szCs w:val="21"/>
        </w:rPr>
        <w:t>在此，谨对积极参与本项目的供应商表示衷心感谢。</w:t>
      </w:r>
    </w:p>
    <w:p>
      <w:pPr>
        <w:pStyle w:val="4"/>
        <w:shd w:val="clear" w:color="auto" w:fill="FFFFFF"/>
        <w:spacing w:before="0" w:beforeAutospacing="0" w:after="0" w:afterAutospacing="0" w:line="400" w:lineRule="exact"/>
        <w:ind w:firstLine="420" w:firstLineChars="200"/>
        <w:jc w:val="right"/>
        <w:rPr>
          <w:rFonts w:cs="Tahoma" w:asciiTheme="majorEastAsia" w:hAnsiTheme="majorEastAsia" w:eastAsiaTheme="majorEastAsia"/>
          <w:color w:val="000000"/>
          <w:sz w:val="21"/>
          <w:szCs w:val="21"/>
        </w:rPr>
      </w:pPr>
      <w:r>
        <w:rPr>
          <w:rFonts w:cs="Tahoma" w:asciiTheme="majorEastAsia" w:hAnsiTheme="majorEastAsia" w:eastAsiaTheme="majorEastAsia"/>
          <w:color w:val="000000"/>
          <w:sz w:val="21"/>
          <w:szCs w:val="21"/>
        </w:rPr>
        <w:t>                            </w:t>
      </w:r>
    </w:p>
    <w:p>
      <w:pPr>
        <w:pStyle w:val="4"/>
        <w:shd w:val="clear" w:color="auto" w:fill="FFFFFF"/>
        <w:spacing w:before="0" w:beforeAutospacing="0" w:after="0" w:afterAutospacing="0" w:line="400" w:lineRule="exact"/>
        <w:ind w:firstLine="420" w:firstLineChars="200"/>
        <w:jc w:val="right"/>
        <w:rPr>
          <w:rFonts w:cs="Tahoma" w:asciiTheme="majorEastAsia" w:hAnsiTheme="majorEastAsia" w:eastAsiaTheme="majorEastAsia"/>
          <w:color w:val="000000"/>
          <w:sz w:val="21"/>
          <w:szCs w:val="21"/>
        </w:rPr>
      </w:pPr>
    </w:p>
    <w:p>
      <w:pPr>
        <w:pStyle w:val="4"/>
        <w:shd w:val="clear" w:color="auto" w:fill="FFFFFF"/>
        <w:spacing w:before="0" w:beforeAutospacing="0" w:after="0" w:afterAutospacing="0" w:line="400" w:lineRule="exact"/>
        <w:ind w:firstLine="420" w:firstLineChars="200"/>
        <w:jc w:val="right"/>
        <w:rPr>
          <w:rFonts w:cs="Tahoma" w:asciiTheme="majorEastAsia" w:hAnsiTheme="majorEastAsia" w:eastAsiaTheme="majorEastAsia"/>
          <w:color w:val="000000"/>
          <w:sz w:val="21"/>
          <w:szCs w:val="21"/>
        </w:rPr>
      </w:pPr>
    </w:p>
    <w:p>
      <w:pPr>
        <w:pStyle w:val="4"/>
        <w:shd w:val="clear" w:color="auto" w:fill="FFFFFF"/>
        <w:spacing w:before="0" w:beforeAutospacing="0" w:after="0" w:afterAutospacing="0" w:line="400" w:lineRule="exact"/>
        <w:ind w:firstLine="420" w:firstLineChars="200"/>
        <w:jc w:val="right"/>
        <w:rPr>
          <w:rFonts w:cs="Tahoma" w:asciiTheme="majorEastAsia" w:hAnsiTheme="majorEastAsia" w:eastAsiaTheme="majorEastAsia"/>
          <w:color w:val="000000"/>
          <w:sz w:val="21"/>
          <w:szCs w:val="21"/>
        </w:rPr>
      </w:pPr>
      <w:r>
        <w:rPr>
          <w:rFonts w:cs="Tahoma" w:asciiTheme="majorEastAsia" w:hAnsiTheme="majorEastAsia" w:eastAsiaTheme="majorEastAsia"/>
          <w:color w:val="000000"/>
          <w:sz w:val="21"/>
          <w:szCs w:val="21"/>
        </w:rPr>
        <w:t>常州国信招投标有限公司</w:t>
      </w:r>
    </w:p>
    <w:p>
      <w:pPr>
        <w:pStyle w:val="4"/>
        <w:shd w:val="clear" w:color="auto" w:fill="FFFFFF"/>
        <w:spacing w:before="0" w:beforeAutospacing="0" w:after="0" w:afterAutospacing="0" w:line="400" w:lineRule="exact"/>
        <w:ind w:firstLine="420" w:firstLineChars="200"/>
        <w:jc w:val="right"/>
        <w:rPr>
          <w:rFonts w:ascii="微软雅黑" w:hAnsi="微软雅黑" w:eastAsia="微软雅黑"/>
          <w:sz w:val="21"/>
          <w:szCs w:val="21"/>
        </w:rPr>
      </w:pPr>
      <w:r>
        <w:rPr>
          <w:rFonts w:cs="Tahoma" w:asciiTheme="majorEastAsia" w:hAnsiTheme="majorEastAsia" w:eastAsiaTheme="majorEastAsia"/>
          <w:color w:val="000000"/>
          <w:sz w:val="21"/>
          <w:szCs w:val="21"/>
        </w:rPr>
        <w:t>201</w:t>
      </w:r>
      <w:r>
        <w:rPr>
          <w:rFonts w:hint="eastAsia" w:cs="Tahoma" w:asciiTheme="majorEastAsia" w:hAnsiTheme="majorEastAsia" w:eastAsiaTheme="majorEastAsia"/>
          <w:color w:val="000000"/>
          <w:sz w:val="21"/>
          <w:szCs w:val="21"/>
        </w:rPr>
        <w:t>9</w:t>
      </w:r>
      <w:r>
        <w:rPr>
          <w:rFonts w:cs="Tahoma" w:asciiTheme="majorEastAsia" w:hAnsiTheme="majorEastAsia" w:eastAsiaTheme="majorEastAsia"/>
          <w:color w:val="000000"/>
          <w:sz w:val="21"/>
          <w:szCs w:val="21"/>
        </w:rPr>
        <w:t>年</w:t>
      </w:r>
      <w:r>
        <w:rPr>
          <w:rFonts w:hint="eastAsia" w:cs="Tahoma" w:asciiTheme="majorEastAsia" w:hAnsiTheme="majorEastAsia" w:eastAsiaTheme="majorEastAsia"/>
          <w:color w:val="000000"/>
          <w:sz w:val="21"/>
          <w:szCs w:val="21"/>
        </w:rPr>
        <w:t>7</w:t>
      </w:r>
      <w:r>
        <w:rPr>
          <w:rFonts w:cs="Tahoma" w:asciiTheme="majorEastAsia" w:hAnsiTheme="majorEastAsia" w:eastAsiaTheme="majorEastAsia"/>
          <w:color w:val="000000"/>
          <w:sz w:val="21"/>
          <w:szCs w:val="21"/>
        </w:rPr>
        <w:t>月</w:t>
      </w:r>
      <w:r>
        <w:rPr>
          <w:rFonts w:hint="eastAsia" w:cs="Tahoma" w:asciiTheme="majorEastAsia" w:hAnsiTheme="majorEastAsia" w:eastAsiaTheme="majorEastAsia"/>
          <w:color w:val="000000"/>
          <w:sz w:val="21"/>
          <w:szCs w:val="21"/>
        </w:rPr>
        <w:t>23</w:t>
      </w:r>
      <w:r>
        <w:rPr>
          <w:rFonts w:cs="Tahoma" w:asciiTheme="majorEastAsia" w:hAnsiTheme="majorEastAsia" w:eastAsiaTheme="majorEastAsia"/>
          <w:color w:val="000000"/>
          <w:sz w:val="21"/>
          <w:szCs w:val="21"/>
        </w:rPr>
        <w:t>日</w:t>
      </w:r>
      <w:r>
        <w:rPr>
          <w:rFonts w:hint="eastAsia" w:ascii="微软雅黑" w:hAnsi="微软雅黑" w:eastAsia="微软雅黑" w:cs="Tahoma"/>
          <w:color w:val="000000"/>
          <w:sz w:val="21"/>
          <w:szCs w:val="21"/>
        </w:rPr>
        <w:t> </w:t>
      </w: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36F"/>
    <w:rsid w:val="000018A3"/>
    <w:rsid w:val="00002BA1"/>
    <w:rsid w:val="00012D88"/>
    <w:rsid w:val="00030A4D"/>
    <w:rsid w:val="00035EED"/>
    <w:rsid w:val="0004551C"/>
    <w:rsid w:val="00083654"/>
    <w:rsid w:val="000A31EC"/>
    <w:rsid w:val="000C24C7"/>
    <w:rsid w:val="000D68FC"/>
    <w:rsid w:val="0011103E"/>
    <w:rsid w:val="00136E35"/>
    <w:rsid w:val="00141503"/>
    <w:rsid w:val="001843CE"/>
    <w:rsid w:val="001C292D"/>
    <w:rsid w:val="001C34D4"/>
    <w:rsid w:val="001E3C40"/>
    <w:rsid w:val="001F72EF"/>
    <w:rsid w:val="002106E4"/>
    <w:rsid w:val="00213989"/>
    <w:rsid w:val="00224A00"/>
    <w:rsid w:val="00247AED"/>
    <w:rsid w:val="002B3C03"/>
    <w:rsid w:val="002F3250"/>
    <w:rsid w:val="003032E9"/>
    <w:rsid w:val="003216A7"/>
    <w:rsid w:val="00323145"/>
    <w:rsid w:val="00347064"/>
    <w:rsid w:val="003825B9"/>
    <w:rsid w:val="003A35A6"/>
    <w:rsid w:val="003A45E6"/>
    <w:rsid w:val="003C2D2D"/>
    <w:rsid w:val="003F2C95"/>
    <w:rsid w:val="00401A6F"/>
    <w:rsid w:val="004106AC"/>
    <w:rsid w:val="00417CD9"/>
    <w:rsid w:val="00417F07"/>
    <w:rsid w:val="00465558"/>
    <w:rsid w:val="004802DD"/>
    <w:rsid w:val="004821C9"/>
    <w:rsid w:val="00482E59"/>
    <w:rsid w:val="00493A30"/>
    <w:rsid w:val="004F11FE"/>
    <w:rsid w:val="00513B1B"/>
    <w:rsid w:val="00524806"/>
    <w:rsid w:val="00561C9B"/>
    <w:rsid w:val="005C1103"/>
    <w:rsid w:val="005C4A05"/>
    <w:rsid w:val="005E2907"/>
    <w:rsid w:val="005F59F0"/>
    <w:rsid w:val="00603FD3"/>
    <w:rsid w:val="00605C51"/>
    <w:rsid w:val="00635996"/>
    <w:rsid w:val="00642165"/>
    <w:rsid w:val="00647386"/>
    <w:rsid w:val="006527ED"/>
    <w:rsid w:val="00673358"/>
    <w:rsid w:val="006A10B5"/>
    <w:rsid w:val="006D3ACD"/>
    <w:rsid w:val="006D4EC8"/>
    <w:rsid w:val="006E390B"/>
    <w:rsid w:val="007000D5"/>
    <w:rsid w:val="00713EEB"/>
    <w:rsid w:val="00730D7A"/>
    <w:rsid w:val="007331DE"/>
    <w:rsid w:val="00745EF3"/>
    <w:rsid w:val="00751292"/>
    <w:rsid w:val="007567FD"/>
    <w:rsid w:val="00767F6F"/>
    <w:rsid w:val="007C4995"/>
    <w:rsid w:val="007E36D3"/>
    <w:rsid w:val="007F1D0A"/>
    <w:rsid w:val="00820B94"/>
    <w:rsid w:val="00824E41"/>
    <w:rsid w:val="00832587"/>
    <w:rsid w:val="00843D4B"/>
    <w:rsid w:val="00855053"/>
    <w:rsid w:val="00870639"/>
    <w:rsid w:val="00873B5F"/>
    <w:rsid w:val="00893BDA"/>
    <w:rsid w:val="008D236F"/>
    <w:rsid w:val="008E0F83"/>
    <w:rsid w:val="008E7366"/>
    <w:rsid w:val="009453E9"/>
    <w:rsid w:val="00953E5F"/>
    <w:rsid w:val="00957696"/>
    <w:rsid w:val="009956BC"/>
    <w:rsid w:val="009A3890"/>
    <w:rsid w:val="009D032D"/>
    <w:rsid w:val="009E2120"/>
    <w:rsid w:val="009E2CEB"/>
    <w:rsid w:val="009F442F"/>
    <w:rsid w:val="009F7E87"/>
    <w:rsid w:val="00A21BCE"/>
    <w:rsid w:val="00A331FC"/>
    <w:rsid w:val="00A41E85"/>
    <w:rsid w:val="00A44C1C"/>
    <w:rsid w:val="00A56F95"/>
    <w:rsid w:val="00A93083"/>
    <w:rsid w:val="00A95886"/>
    <w:rsid w:val="00A95FB6"/>
    <w:rsid w:val="00AD54B9"/>
    <w:rsid w:val="00AF7BFB"/>
    <w:rsid w:val="00B15021"/>
    <w:rsid w:val="00B33BA3"/>
    <w:rsid w:val="00B4291C"/>
    <w:rsid w:val="00B51C1E"/>
    <w:rsid w:val="00B64813"/>
    <w:rsid w:val="00B72923"/>
    <w:rsid w:val="00B72C70"/>
    <w:rsid w:val="00B74CEC"/>
    <w:rsid w:val="00C11871"/>
    <w:rsid w:val="00C35785"/>
    <w:rsid w:val="00C37484"/>
    <w:rsid w:val="00C422DB"/>
    <w:rsid w:val="00C6324E"/>
    <w:rsid w:val="00C865FA"/>
    <w:rsid w:val="00CA6327"/>
    <w:rsid w:val="00CB4CC0"/>
    <w:rsid w:val="00CD5EDA"/>
    <w:rsid w:val="00CF3ED2"/>
    <w:rsid w:val="00D44101"/>
    <w:rsid w:val="00D75CE6"/>
    <w:rsid w:val="00D93862"/>
    <w:rsid w:val="00DA3B02"/>
    <w:rsid w:val="00DB214B"/>
    <w:rsid w:val="00E117C5"/>
    <w:rsid w:val="00E57A7F"/>
    <w:rsid w:val="00E8689E"/>
    <w:rsid w:val="00EB28A6"/>
    <w:rsid w:val="00EC3756"/>
    <w:rsid w:val="00EE0035"/>
    <w:rsid w:val="00F01860"/>
    <w:rsid w:val="00F0404A"/>
    <w:rsid w:val="00F27232"/>
    <w:rsid w:val="00F305B7"/>
    <w:rsid w:val="00F76AA3"/>
    <w:rsid w:val="00F816BE"/>
    <w:rsid w:val="00FB29BC"/>
    <w:rsid w:val="00FD3F4C"/>
    <w:rsid w:val="00FE4C91"/>
    <w:rsid w:val="30A437D1"/>
    <w:rsid w:val="496903A5"/>
    <w:rsid w:val="4C7E0DCD"/>
    <w:rsid w:val="57240B4D"/>
    <w:rsid w:val="66511798"/>
    <w:rsid w:val="78214D5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Hyperlink"/>
    <w:basedOn w:val="7"/>
    <w:unhideWhenUsed/>
    <w:qFormat/>
    <w:uiPriority w:val="99"/>
    <w:rPr>
      <w:color w:val="0000FF"/>
      <w:u w:val="single"/>
    </w:rPr>
  </w:style>
  <w:style w:type="character" w:customStyle="1" w:styleId="9">
    <w:name w:val="页眉 Char"/>
    <w:basedOn w:val="7"/>
    <w:link w:val="3"/>
    <w:semiHidden/>
    <w:qFormat/>
    <w:uiPriority w:val="99"/>
    <w:rPr>
      <w:sz w:val="18"/>
      <w:szCs w:val="18"/>
    </w:rPr>
  </w:style>
  <w:style w:type="character" w:customStyle="1" w:styleId="10">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D00044-8FD1-41BE-BD77-10ABC1AB7CEB}">
  <ds:schemaRefs/>
</ds:datastoreItem>
</file>

<file path=docProps/app.xml><?xml version="1.0" encoding="utf-8"?>
<Properties xmlns="http://schemas.openxmlformats.org/officeDocument/2006/extended-properties" xmlns:vt="http://schemas.openxmlformats.org/officeDocument/2006/docPropsVTypes">
  <Template>Normal</Template>
  <Pages>2</Pages>
  <Words>156</Words>
  <Characters>891</Characters>
  <Lines>7</Lines>
  <Paragraphs>2</Paragraphs>
  <TotalTime>454</TotalTime>
  <ScaleCrop>false</ScaleCrop>
  <LinksUpToDate>false</LinksUpToDate>
  <CharactersWithSpaces>1045</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2016-01-22T02:06:00Z</dcterms:created>
  <dc:creator>Administrator</dc:creator>
  <cp:lastModifiedBy>Administrator</cp:lastModifiedBy>
  <cp:lastPrinted>2017-02-28T05:55:00Z</cp:lastPrinted>
  <dcterms:modified xsi:type="dcterms:W3CDTF">2019-07-23T02:40:57Z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