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16" w:rsidRPr="00967EB0" w:rsidRDefault="008D4A08" w:rsidP="00967EB0">
      <w:pPr>
        <w:pStyle w:val="a5"/>
        <w:shd w:val="clear" w:color="auto" w:fill="FAFAFA"/>
        <w:snapToGrid w:val="0"/>
        <w:jc w:val="center"/>
        <w:rPr>
          <w:rFonts w:ascii="微软雅黑" w:eastAsia="微软雅黑" w:hAnsi="微软雅黑" w:cs="Arial"/>
          <w:b/>
          <w:color w:val="333333"/>
          <w:spacing w:val="8"/>
          <w:sz w:val="26"/>
          <w:szCs w:val="26"/>
        </w:rPr>
      </w:pPr>
      <w:proofErr w:type="gramStart"/>
      <w:r>
        <w:rPr>
          <w:rFonts w:ascii="微软雅黑" w:eastAsia="微软雅黑" w:hAnsi="微软雅黑" w:cs="Arial" w:hint="eastAsia"/>
          <w:b/>
          <w:color w:val="333333"/>
          <w:spacing w:val="8"/>
          <w:sz w:val="26"/>
          <w:szCs w:val="26"/>
        </w:rPr>
        <w:t>孝都小学</w:t>
      </w:r>
      <w:proofErr w:type="gramEnd"/>
      <w:r w:rsidR="006B2316" w:rsidRPr="00967EB0">
        <w:rPr>
          <w:rFonts w:ascii="微软雅黑" w:eastAsia="微软雅黑" w:hAnsi="微软雅黑" w:cs="Arial" w:hint="eastAsia"/>
          <w:b/>
          <w:color w:val="333333"/>
          <w:spacing w:val="8"/>
          <w:sz w:val="26"/>
          <w:szCs w:val="26"/>
        </w:rPr>
        <w:t>新型冠状病毒感染的肺炎疫情防控工作方案</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为全面贯彻落实党中央、国务院决策部署，落实省、市、区关于启动突发公共卫生事件一级响应的措施，根据《新北区教育局关于进一步做好新型冠状病毒感染的肺炎疫情防控工作的通知》，现制定如下工作方案：</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一、强化领导，完善工作机制</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1.高度重视防控工作。提高政治站位，以“战时状态”对待防控工作，成立学校疫情防控工作领导小组：</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    长：匡龙兴、蒋冬梅</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副组长：杨建才</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    员：全体行政人员及班主任。</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职    责：及时把上级的决策部署、工作要求以及疫情防控的有关知识传达到师生员工；</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启动本校应急预案，排查师生情况，每天上午九点</w:t>
      </w:r>
      <w:r w:rsidR="00C22BDF">
        <w:rPr>
          <w:rFonts w:ascii="微软雅黑" w:eastAsia="微软雅黑" w:hAnsi="微软雅黑" w:cs="Arial" w:hint="eastAsia"/>
          <w:color w:val="333333"/>
          <w:spacing w:val="8"/>
          <w:sz w:val="26"/>
          <w:szCs w:val="26"/>
        </w:rPr>
        <w:t>前由值班行政</w:t>
      </w:r>
      <w:proofErr w:type="gramStart"/>
      <w:r w:rsidR="00C22BDF">
        <w:rPr>
          <w:rFonts w:ascii="微软雅黑" w:eastAsia="微软雅黑" w:hAnsi="微软雅黑" w:cs="Arial" w:hint="eastAsia"/>
          <w:color w:val="333333"/>
          <w:spacing w:val="8"/>
          <w:sz w:val="26"/>
          <w:szCs w:val="26"/>
        </w:rPr>
        <w:t>上</w:t>
      </w:r>
      <w:r>
        <w:rPr>
          <w:rFonts w:ascii="微软雅黑" w:eastAsia="微软雅黑" w:hAnsi="微软雅黑" w:cs="Arial" w:hint="eastAsia"/>
          <w:color w:val="333333"/>
          <w:spacing w:val="8"/>
          <w:sz w:val="26"/>
          <w:szCs w:val="26"/>
        </w:rPr>
        <w:t>报局</w:t>
      </w:r>
      <w:proofErr w:type="gramEnd"/>
      <w:r>
        <w:rPr>
          <w:rFonts w:ascii="微软雅黑" w:eastAsia="微软雅黑" w:hAnsi="微软雅黑" w:cs="Arial" w:hint="eastAsia"/>
          <w:color w:val="333333"/>
          <w:spacing w:val="8"/>
          <w:sz w:val="26"/>
          <w:szCs w:val="26"/>
        </w:rPr>
        <w:t>值班室；</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坚守岗位、靠前指挥，及时发声指导，及时掌握疫情，及时采取行动。</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2.完善防控工作机制。</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为更好地推进、落实学校疫情防控工作，成立如下工作小组。</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（1）教学工作小组</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组长：</w:t>
      </w:r>
      <w:r w:rsidR="00967EB0">
        <w:rPr>
          <w:rFonts w:ascii="微软雅黑" w:eastAsia="微软雅黑" w:hAnsi="微软雅黑" w:cs="Arial" w:hint="eastAsia"/>
          <w:color w:val="333333"/>
          <w:spacing w:val="8"/>
          <w:sz w:val="26"/>
          <w:szCs w:val="26"/>
        </w:rPr>
        <w:t>唐金凤</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组员：</w:t>
      </w:r>
      <w:r w:rsidR="00967EB0">
        <w:rPr>
          <w:rFonts w:ascii="微软雅黑" w:eastAsia="微软雅黑" w:hAnsi="微软雅黑" w:cs="Arial" w:hint="eastAsia"/>
          <w:color w:val="333333"/>
          <w:spacing w:val="8"/>
          <w:sz w:val="26"/>
          <w:szCs w:val="26"/>
        </w:rPr>
        <w:t>丁玉翰</w:t>
      </w:r>
      <w:r w:rsidR="005C13E9">
        <w:rPr>
          <w:rFonts w:ascii="微软雅黑" w:eastAsia="微软雅黑" w:hAnsi="微软雅黑" w:cs="Arial" w:hint="eastAsia"/>
          <w:color w:val="333333"/>
          <w:spacing w:val="8"/>
          <w:sz w:val="26"/>
          <w:szCs w:val="26"/>
        </w:rPr>
        <w:t>、周洁</w:t>
      </w:r>
      <w:r w:rsidR="00967EB0">
        <w:rPr>
          <w:rFonts w:ascii="微软雅黑" w:eastAsia="微软雅黑" w:hAnsi="微软雅黑" w:cs="Arial" w:hint="eastAsia"/>
          <w:color w:val="333333"/>
          <w:spacing w:val="8"/>
          <w:sz w:val="26"/>
          <w:szCs w:val="26"/>
        </w:rPr>
        <w:t>以及</w:t>
      </w:r>
      <w:r>
        <w:rPr>
          <w:rFonts w:ascii="微软雅黑" w:eastAsia="微软雅黑" w:hAnsi="微软雅黑" w:cs="Arial" w:hint="eastAsia"/>
          <w:color w:val="333333"/>
          <w:spacing w:val="8"/>
          <w:sz w:val="26"/>
          <w:szCs w:val="26"/>
        </w:rPr>
        <w:t>各教研组长。</w:t>
      </w:r>
    </w:p>
    <w:p w:rsidR="006B2316" w:rsidRDefault="006B2316" w:rsidP="005C13E9">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lastRenderedPageBreak/>
        <w:t>职责：做好延迟开学教学工作各项准备，</w:t>
      </w:r>
      <w:r w:rsidR="005C13E9">
        <w:rPr>
          <w:rFonts w:ascii="微软雅黑" w:eastAsia="微软雅黑" w:hAnsi="微软雅黑" w:cs="Arial" w:hint="eastAsia"/>
          <w:color w:val="333333"/>
          <w:spacing w:val="8"/>
          <w:sz w:val="26"/>
          <w:szCs w:val="26"/>
        </w:rPr>
        <w:t xml:space="preserve">制定《学校开学工作方案》，并于2020年2月10日前报区教育局备案。 </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组织好开学第一课，由当地</w:t>
      </w:r>
      <w:proofErr w:type="gramStart"/>
      <w:r>
        <w:rPr>
          <w:rFonts w:ascii="微软雅黑" w:eastAsia="微软雅黑" w:hAnsi="微软雅黑" w:cs="Arial" w:hint="eastAsia"/>
          <w:color w:val="333333"/>
          <w:spacing w:val="8"/>
          <w:sz w:val="26"/>
          <w:szCs w:val="26"/>
        </w:rPr>
        <w:t>卫生疾控部门</w:t>
      </w:r>
      <w:proofErr w:type="gramEnd"/>
      <w:r>
        <w:rPr>
          <w:rFonts w:ascii="微软雅黑" w:eastAsia="微软雅黑" w:hAnsi="微软雅黑" w:cs="Arial" w:hint="eastAsia"/>
          <w:color w:val="333333"/>
          <w:spacing w:val="8"/>
          <w:sz w:val="26"/>
          <w:szCs w:val="26"/>
        </w:rPr>
        <w:t>讲解防护知识，或组织观看疫情防控科普视频；</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引导学生自主学习，观看如“中国诗词大会”、“经典咏流传”、“感动中国”等电视节目；</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组织好空中课堂，特别是2月10日起的相关教学工作。</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（2）师生工作小组</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组长：</w:t>
      </w:r>
      <w:r w:rsidR="00967EB0">
        <w:rPr>
          <w:rFonts w:ascii="微软雅黑" w:eastAsia="微软雅黑" w:hAnsi="微软雅黑" w:cs="Arial" w:hint="eastAsia"/>
          <w:color w:val="333333"/>
          <w:spacing w:val="8"/>
          <w:sz w:val="26"/>
          <w:szCs w:val="26"/>
        </w:rPr>
        <w:t>恽</w:t>
      </w:r>
      <w:r w:rsidR="005C13E9">
        <w:rPr>
          <w:rFonts w:ascii="微软雅黑" w:eastAsia="微软雅黑" w:hAnsi="微软雅黑" w:cs="Arial" w:hint="eastAsia"/>
          <w:color w:val="333333"/>
          <w:spacing w:val="8"/>
          <w:sz w:val="26"/>
          <w:szCs w:val="26"/>
        </w:rPr>
        <w:t>晓明</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组员：</w:t>
      </w:r>
      <w:proofErr w:type="gramStart"/>
      <w:r w:rsidR="005C13E9">
        <w:rPr>
          <w:rFonts w:ascii="微软雅黑" w:eastAsia="微软雅黑" w:hAnsi="微软雅黑" w:cs="Arial" w:hint="eastAsia"/>
          <w:color w:val="333333"/>
          <w:spacing w:val="8"/>
          <w:sz w:val="26"/>
          <w:szCs w:val="26"/>
        </w:rPr>
        <w:t>秦小超</w:t>
      </w:r>
      <w:proofErr w:type="gramEnd"/>
      <w:r w:rsidR="005C13E9">
        <w:rPr>
          <w:rFonts w:ascii="微软雅黑" w:eastAsia="微软雅黑" w:hAnsi="微软雅黑" w:cs="Arial" w:hint="eastAsia"/>
          <w:color w:val="333333"/>
          <w:spacing w:val="8"/>
          <w:sz w:val="26"/>
          <w:szCs w:val="26"/>
        </w:rPr>
        <w:t>以及</w:t>
      </w:r>
      <w:r>
        <w:rPr>
          <w:rFonts w:ascii="微软雅黑" w:eastAsia="微软雅黑" w:hAnsi="微软雅黑" w:cs="Arial" w:hint="eastAsia"/>
          <w:color w:val="333333"/>
          <w:spacing w:val="8"/>
          <w:sz w:val="26"/>
          <w:szCs w:val="26"/>
        </w:rPr>
        <w:t>各班主任</w:t>
      </w:r>
      <w:r w:rsidR="005C13E9">
        <w:rPr>
          <w:rFonts w:ascii="微软雅黑" w:eastAsia="微软雅黑" w:hAnsi="微软雅黑" w:cs="Arial" w:hint="eastAsia"/>
          <w:color w:val="333333"/>
          <w:spacing w:val="8"/>
          <w:sz w:val="26"/>
          <w:szCs w:val="26"/>
        </w:rPr>
        <w:t xml:space="preserve"> </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职责：立即开展寒假期间师生出行情况的排摸，排摸情况登记列表，对有从湖北返回的人，督查其及时到当地社区街道登记报告，接受当地有关部门的指导与管理；</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对目前仍在外地的师生员工，要引导他们尽快回来，回来后不外出居家观察两周；</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号召师生停止集中活动，不要参加任何形式的线下培训活动，少外出少聚集，不传谣不信谣；</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向当地政府，</w:t>
      </w:r>
      <w:proofErr w:type="gramStart"/>
      <w:r>
        <w:rPr>
          <w:rFonts w:ascii="微软雅黑" w:eastAsia="微软雅黑" w:hAnsi="微软雅黑" w:cs="Arial" w:hint="eastAsia"/>
          <w:color w:val="333333"/>
          <w:spacing w:val="8"/>
          <w:sz w:val="26"/>
          <w:szCs w:val="26"/>
        </w:rPr>
        <w:t>卫生疾控部门</w:t>
      </w:r>
      <w:proofErr w:type="gramEnd"/>
      <w:r>
        <w:rPr>
          <w:rFonts w:ascii="微软雅黑" w:eastAsia="微软雅黑" w:hAnsi="微软雅黑" w:cs="Arial" w:hint="eastAsia"/>
          <w:color w:val="333333"/>
          <w:spacing w:val="8"/>
          <w:sz w:val="26"/>
          <w:szCs w:val="26"/>
        </w:rPr>
        <w:t>申领防护手册，指导师生科学防护，科学处置防护废弃物。</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（3）宣传工作小组</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组长：</w:t>
      </w:r>
      <w:r w:rsidR="005C13E9">
        <w:rPr>
          <w:rFonts w:ascii="微软雅黑" w:eastAsia="微软雅黑" w:hAnsi="微软雅黑" w:cs="Arial" w:hint="eastAsia"/>
          <w:color w:val="333333"/>
          <w:spacing w:val="8"/>
          <w:sz w:val="26"/>
          <w:szCs w:val="26"/>
        </w:rPr>
        <w:t>陈建刚</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组员：</w:t>
      </w:r>
      <w:r w:rsidR="005C13E9">
        <w:rPr>
          <w:rFonts w:ascii="微软雅黑" w:eastAsia="微软雅黑" w:hAnsi="微软雅黑" w:cs="Arial" w:hint="eastAsia"/>
          <w:color w:val="333333"/>
          <w:spacing w:val="8"/>
          <w:sz w:val="26"/>
          <w:szCs w:val="26"/>
        </w:rPr>
        <w:t>陈宇峰、史彩霞</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lastRenderedPageBreak/>
        <w:t>职责：做好开学学校宣传氛围，特别是学校工作宣传及疫情防控工作。</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（4）后勤工作小组</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组长：</w:t>
      </w:r>
      <w:r w:rsidR="005C13E9">
        <w:rPr>
          <w:rFonts w:ascii="微软雅黑" w:eastAsia="微软雅黑" w:hAnsi="微软雅黑" w:cs="Arial" w:hint="eastAsia"/>
          <w:color w:val="333333"/>
          <w:spacing w:val="8"/>
          <w:sz w:val="26"/>
          <w:szCs w:val="26"/>
        </w:rPr>
        <w:t>邓洪华</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组员：</w:t>
      </w:r>
      <w:r w:rsidR="008D4A08">
        <w:rPr>
          <w:rFonts w:ascii="微软雅黑" w:eastAsia="微软雅黑" w:hAnsi="微软雅黑" w:cs="Arial" w:hint="eastAsia"/>
          <w:color w:val="333333"/>
          <w:spacing w:val="8"/>
          <w:sz w:val="26"/>
          <w:szCs w:val="26"/>
        </w:rPr>
        <w:t>管明方、</w:t>
      </w:r>
      <w:r w:rsidR="005C13E9">
        <w:rPr>
          <w:rFonts w:ascii="微软雅黑" w:eastAsia="微软雅黑" w:hAnsi="微软雅黑" w:cs="Arial" w:hint="eastAsia"/>
          <w:color w:val="333333"/>
          <w:spacing w:val="8"/>
          <w:sz w:val="26"/>
          <w:szCs w:val="26"/>
        </w:rPr>
        <w:t>朱永杰、言文萍、史雪萍。</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职责：制定《学校传染病防控应急预案》；</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衔接当地政府，</w:t>
      </w:r>
      <w:proofErr w:type="gramStart"/>
      <w:r>
        <w:rPr>
          <w:rFonts w:ascii="微软雅黑" w:eastAsia="微软雅黑" w:hAnsi="微软雅黑" w:cs="Arial" w:hint="eastAsia"/>
          <w:color w:val="333333"/>
          <w:spacing w:val="8"/>
          <w:sz w:val="26"/>
          <w:szCs w:val="26"/>
        </w:rPr>
        <w:t>卫生疾控部门</w:t>
      </w:r>
      <w:proofErr w:type="gramEnd"/>
      <w:r>
        <w:rPr>
          <w:rFonts w:ascii="微软雅黑" w:eastAsia="微软雅黑" w:hAnsi="微软雅黑" w:cs="Arial" w:hint="eastAsia"/>
          <w:color w:val="333333"/>
          <w:spacing w:val="8"/>
          <w:sz w:val="26"/>
          <w:szCs w:val="26"/>
        </w:rPr>
        <w:t>，对可能出现</w:t>
      </w:r>
      <w:proofErr w:type="gramStart"/>
      <w:r>
        <w:rPr>
          <w:rFonts w:ascii="微软雅黑" w:eastAsia="微软雅黑" w:hAnsi="微软雅黑" w:cs="Arial" w:hint="eastAsia"/>
          <w:color w:val="333333"/>
          <w:spacing w:val="8"/>
          <w:sz w:val="26"/>
          <w:szCs w:val="26"/>
        </w:rPr>
        <w:t>病人第</w:t>
      </w:r>
      <w:proofErr w:type="gramEnd"/>
      <w:r>
        <w:rPr>
          <w:rFonts w:ascii="微软雅黑" w:eastAsia="微软雅黑" w:hAnsi="微软雅黑" w:cs="Arial" w:hint="eastAsia"/>
          <w:color w:val="333333"/>
          <w:spacing w:val="8"/>
          <w:sz w:val="26"/>
          <w:szCs w:val="26"/>
        </w:rPr>
        <w:t>一时间完全隔离；</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按要求及时完成临时隔离室设置；</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制定物资储备计划，自行准备充足防护物资；</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严格管控进出人员，严禁非校人员和非防控工作人员进校，做好防护训练</w:t>
      </w:r>
      <w:r w:rsidR="00C22BDF">
        <w:rPr>
          <w:rFonts w:ascii="微软雅黑" w:eastAsia="微软雅黑" w:hAnsi="微软雅黑" w:cs="Arial" w:hint="eastAsia"/>
          <w:color w:val="333333"/>
          <w:spacing w:val="8"/>
          <w:sz w:val="26"/>
          <w:szCs w:val="26"/>
        </w:rPr>
        <w:t>以及消毒工作</w:t>
      </w:r>
      <w:r>
        <w:rPr>
          <w:rFonts w:ascii="微软雅黑" w:eastAsia="微软雅黑" w:hAnsi="微软雅黑" w:cs="Arial" w:hint="eastAsia"/>
          <w:color w:val="333333"/>
          <w:spacing w:val="8"/>
          <w:sz w:val="26"/>
          <w:szCs w:val="26"/>
        </w:rPr>
        <w:t>。</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3.严格落实值班制度。学校领导亲自带班，要加强校园24小时巡查巡防，确保不发生校园安全责任事故。特别是做好2月9日后的行政值班。</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二、落实责任，加强综合管控</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1.暂停一切聚集性活动。开学前，对参加人员较多的会议、教学科研、文化体育、交流出访、竞赛、考试等活动，原则上一律取消或推迟。一律不得组织学生到校活动和线下辅导，积极推进《名师空中课堂》和线上名师导读。</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2.密切关注师生情况。对师生员工健康状况、假期外出以及人员往来情况进行全面摸排，重点追踪去过武汉、湖北人员，或与武汉、湖北人员有密切接触人员，发现情况及时向当地政府或卫生院（社区卫</w:t>
      </w:r>
      <w:r>
        <w:rPr>
          <w:rFonts w:ascii="微软雅黑" w:eastAsia="微软雅黑" w:hAnsi="微软雅黑" w:cs="Arial" w:hint="eastAsia"/>
          <w:color w:val="333333"/>
          <w:spacing w:val="8"/>
          <w:sz w:val="26"/>
          <w:szCs w:val="26"/>
        </w:rPr>
        <w:lastRenderedPageBreak/>
        <w:t>生服务中心）报告。</w:t>
      </w:r>
      <w:r w:rsidR="005C13E9">
        <w:rPr>
          <w:rFonts w:ascii="微软雅黑" w:eastAsia="微软雅黑" w:hAnsi="微软雅黑" w:cs="Arial" w:hint="eastAsia"/>
          <w:color w:val="333333"/>
          <w:spacing w:val="8"/>
          <w:sz w:val="26"/>
          <w:szCs w:val="26"/>
        </w:rPr>
        <w:t>值班行政</w:t>
      </w:r>
      <w:r>
        <w:rPr>
          <w:rFonts w:ascii="微软雅黑" w:eastAsia="微软雅黑" w:hAnsi="微软雅黑" w:cs="Arial" w:hint="eastAsia"/>
          <w:color w:val="333333"/>
          <w:spacing w:val="8"/>
          <w:sz w:val="26"/>
          <w:szCs w:val="26"/>
        </w:rPr>
        <w:t>每天上午9点将相关报表</w:t>
      </w:r>
      <w:proofErr w:type="gramStart"/>
      <w:r>
        <w:rPr>
          <w:rFonts w:ascii="微软雅黑" w:eastAsia="微软雅黑" w:hAnsi="微软雅黑" w:cs="Arial" w:hint="eastAsia"/>
          <w:color w:val="333333"/>
          <w:spacing w:val="8"/>
          <w:sz w:val="26"/>
          <w:szCs w:val="26"/>
        </w:rPr>
        <w:t>电子稿报局</w:t>
      </w:r>
      <w:proofErr w:type="gramEnd"/>
      <w:r>
        <w:rPr>
          <w:rFonts w:ascii="微软雅黑" w:eastAsia="微软雅黑" w:hAnsi="微软雅黑" w:cs="Arial" w:hint="eastAsia"/>
          <w:color w:val="333333"/>
          <w:spacing w:val="8"/>
          <w:sz w:val="26"/>
          <w:szCs w:val="26"/>
        </w:rPr>
        <w:t>值班室。对患病以及隔离医学观察的人员要给予关心关怀。</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3.加强校园综合管理。严格控制外来人员进入校园，所有进入校园人员必须测量体温，限制体温异常者进入校园。学校对外开放场地（运动场、体育馆等）一律关停，具体放开时间根据防控情况另行通知。</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三、提前谋划，做好开学准备</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1.落实延迟开学规定。2月17日前不开学。具体开学时间，将</w:t>
      </w:r>
      <w:proofErr w:type="gramStart"/>
      <w:r>
        <w:rPr>
          <w:rFonts w:ascii="微软雅黑" w:eastAsia="微软雅黑" w:hAnsi="微软雅黑" w:cs="Arial" w:hint="eastAsia"/>
          <w:color w:val="333333"/>
          <w:spacing w:val="8"/>
          <w:sz w:val="26"/>
          <w:szCs w:val="26"/>
        </w:rPr>
        <w:t>视相关</w:t>
      </w:r>
      <w:proofErr w:type="gramEnd"/>
      <w:r>
        <w:rPr>
          <w:rFonts w:ascii="微软雅黑" w:eastAsia="微软雅黑" w:hAnsi="微软雅黑" w:cs="Arial" w:hint="eastAsia"/>
          <w:color w:val="333333"/>
          <w:spacing w:val="8"/>
          <w:sz w:val="26"/>
          <w:szCs w:val="26"/>
        </w:rPr>
        <w:t>疫情防控情况，经科学评估后确定，届时将提前向社会公布。</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2.做好宣传引导工作。</w:t>
      </w:r>
      <w:proofErr w:type="gramStart"/>
      <w:r>
        <w:rPr>
          <w:rFonts w:ascii="微软雅黑" w:eastAsia="微软雅黑" w:hAnsi="微软雅黑" w:cs="Arial" w:hint="eastAsia"/>
          <w:color w:val="333333"/>
          <w:spacing w:val="8"/>
          <w:sz w:val="26"/>
          <w:szCs w:val="26"/>
        </w:rPr>
        <w:t>通过微信等</w:t>
      </w:r>
      <w:proofErr w:type="gramEnd"/>
      <w:r>
        <w:rPr>
          <w:rFonts w:ascii="微软雅黑" w:eastAsia="微软雅黑" w:hAnsi="微软雅黑" w:cs="Arial" w:hint="eastAsia"/>
          <w:color w:val="333333"/>
          <w:spacing w:val="8"/>
          <w:sz w:val="26"/>
          <w:szCs w:val="26"/>
        </w:rPr>
        <w:t>多种网络渠道，加强师生员工健康教育，宣传普及疫情防控知识。做好舆情引导，严防各种谣言扩散。开学第一课，及时向学生推送《常州教育发布·新型冠状病毒肺炎通用预防指南》，邀请当地卫生机构医护人员来校讲解防护知识。</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3.提醒师生减少外出。师生员工做到“非必要，不出行”，尽量减少探亲访友，尽量不去人员密集场所。倡导师生员工加强体育锻炼，增强体质。</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4.加强学校食品安全。开学前，做好食堂、饮用水的安全监管。食堂从业人员必须持有效健康证明上岗，并做好相关健康体检工作；严格落实食堂进货程序，不得使用来源不明的食材，杜绝食用野生动物。做好供水设施的清洁、消毒工作。</w:t>
      </w:r>
    </w:p>
    <w:p w:rsidR="006B2316" w:rsidRDefault="006B2316" w:rsidP="00967EB0">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5.做好应急物资储备。各中小学、幼儿园要做好疫情防控所需口罩、手套、洗手液、消毒剂、体温计等应急物资储备。准备并启用校内或校外医学观察隔离场所。</w:t>
      </w:r>
    </w:p>
    <w:p w:rsidR="00127437" w:rsidRPr="005C13E9" w:rsidRDefault="006B2316" w:rsidP="005C13E9">
      <w:pPr>
        <w:pStyle w:val="a5"/>
        <w:shd w:val="clear" w:color="auto" w:fill="FAFAFA"/>
        <w:adjustRightInd w:val="0"/>
        <w:snapToGrid w:val="0"/>
        <w:ind w:firstLine="480"/>
        <w:jc w:val="both"/>
        <w:rPr>
          <w:rFonts w:ascii="微软雅黑" w:eastAsia="微软雅黑" w:hAnsi="微软雅黑" w:cs="Arial"/>
          <w:color w:val="333333"/>
          <w:spacing w:val="8"/>
          <w:sz w:val="26"/>
          <w:szCs w:val="26"/>
        </w:rPr>
      </w:pPr>
      <w:r>
        <w:rPr>
          <w:rFonts w:ascii="微软雅黑" w:eastAsia="微软雅黑" w:hAnsi="微软雅黑" w:cs="Arial" w:hint="eastAsia"/>
          <w:color w:val="333333"/>
          <w:spacing w:val="8"/>
          <w:sz w:val="26"/>
          <w:szCs w:val="26"/>
        </w:rPr>
        <w:t>6.开展环境整治行动。重点做好灭鼠、清除越冬蚊卵的专项行动，彻底清除各类病媒生物孳生环境。做好教室、宿舍、食堂、运动场馆、图书馆、厕所等重点区域和场所的消毒工作，洗手间必须配备肥皂或洗手液。</w:t>
      </w:r>
    </w:p>
    <w:sectPr w:rsidR="00127437" w:rsidRPr="005C13E9" w:rsidSect="0012743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69" w:rsidRDefault="00876669" w:rsidP="006B2316">
      <w:r>
        <w:separator/>
      </w:r>
    </w:p>
  </w:endnote>
  <w:endnote w:type="continuationSeparator" w:id="0">
    <w:p w:rsidR="00876669" w:rsidRDefault="00876669" w:rsidP="006B23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97856"/>
      <w:docPartObj>
        <w:docPartGallery w:val="Page Numbers (Bottom of Page)"/>
        <w:docPartUnique/>
      </w:docPartObj>
    </w:sdtPr>
    <w:sdtContent>
      <w:p w:rsidR="005C13E9" w:rsidRDefault="00746B67">
        <w:pPr>
          <w:pStyle w:val="a4"/>
        </w:pPr>
        <w:fldSimple w:instr=" PAGE   \* MERGEFORMAT ">
          <w:r w:rsidR="00C22BDF" w:rsidRPr="00C22BDF">
            <w:rPr>
              <w:noProof/>
              <w:lang w:val="zh-CN"/>
            </w:rPr>
            <w:t>2</w:t>
          </w:r>
        </w:fldSimple>
      </w:p>
    </w:sdtContent>
  </w:sdt>
  <w:p w:rsidR="005C13E9" w:rsidRDefault="005C13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69" w:rsidRDefault="00876669" w:rsidP="006B2316">
      <w:r>
        <w:separator/>
      </w:r>
    </w:p>
  </w:footnote>
  <w:footnote w:type="continuationSeparator" w:id="0">
    <w:p w:rsidR="00876669" w:rsidRDefault="00876669" w:rsidP="006B2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316"/>
    <w:rsid w:val="00127437"/>
    <w:rsid w:val="0017306C"/>
    <w:rsid w:val="001A56CA"/>
    <w:rsid w:val="00203D7E"/>
    <w:rsid w:val="00290E85"/>
    <w:rsid w:val="002E4349"/>
    <w:rsid w:val="00342503"/>
    <w:rsid w:val="0037064E"/>
    <w:rsid w:val="004E4183"/>
    <w:rsid w:val="00522BC6"/>
    <w:rsid w:val="005C13E9"/>
    <w:rsid w:val="00651A55"/>
    <w:rsid w:val="006B2316"/>
    <w:rsid w:val="00705F6F"/>
    <w:rsid w:val="00746B67"/>
    <w:rsid w:val="00753A8C"/>
    <w:rsid w:val="00762790"/>
    <w:rsid w:val="007F2A6B"/>
    <w:rsid w:val="0084361F"/>
    <w:rsid w:val="00876669"/>
    <w:rsid w:val="008B1F6F"/>
    <w:rsid w:val="008D4A08"/>
    <w:rsid w:val="008E1F41"/>
    <w:rsid w:val="009003C5"/>
    <w:rsid w:val="00936D62"/>
    <w:rsid w:val="00967EB0"/>
    <w:rsid w:val="009B2E90"/>
    <w:rsid w:val="00A031C9"/>
    <w:rsid w:val="00AA02E7"/>
    <w:rsid w:val="00AC1236"/>
    <w:rsid w:val="00AE5CE4"/>
    <w:rsid w:val="00AF4E2B"/>
    <w:rsid w:val="00B1692D"/>
    <w:rsid w:val="00B21DBE"/>
    <w:rsid w:val="00C22BDF"/>
    <w:rsid w:val="00C8541A"/>
    <w:rsid w:val="00D353F3"/>
    <w:rsid w:val="00DC780D"/>
    <w:rsid w:val="00DD57F7"/>
    <w:rsid w:val="00DE4E50"/>
    <w:rsid w:val="00E65319"/>
    <w:rsid w:val="00ED32F2"/>
    <w:rsid w:val="00F5700D"/>
    <w:rsid w:val="00F93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316"/>
    <w:rPr>
      <w:sz w:val="18"/>
      <w:szCs w:val="18"/>
    </w:rPr>
  </w:style>
  <w:style w:type="paragraph" w:styleId="a4">
    <w:name w:val="footer"/>
    <w:basedOn w:val="a"/>
    <w:link w:val="Char0"/>
    <w:uiPriority w:val="99"/>
    <w:unhideWhenUsed/>
    <w:rsid w:val="006B2316"/>
    <w:pPr>
      <w:tabs>
        <w:tab w:val="center" w:pos="4153"/>
        <w:tab w:val="right" w:pos="8306"/>
      </w:tabs>
      <w:snapToGrid w:val="0"/>
      <w:jc w:val="left"/>
    </w:pPr>
    <w:rPr>
      <w:sz w:val="18"/>
      <w:szCs w:val="18"/>
    </w:rPr>
  </w:style>
  <w:style w:type="character" w:customStyle="1" w:styleId="Char0">
    <w:name w:val="页脚 Char"/>
    <w:basedOn w:val="a0"/>
    <w:link w:val="a4"/>
    <w:uiPriority w:val="99"/>
    <w:rsid w:val="006B2316"/>
    <w:rPr>
      <w:sz w:val="18"/>
      <w:szCs w:val="18"/>
    </w:rPr>
  </w:style>
  <w:style w:type="paragraph" w:styleId="a5">
    <w:name w:val="Normal (Web)"/>
    <w:basedOn w:val="a"/>
    <w:uiPriority w:val="99"/>
    <w:unhideWhenUsed/>
    <w:rsid w:val="006B23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966755">
      <w:bodyDiv w:val="1"/>
      <w:marLeft w:val="0"/>
      <w:marRight w:val="0"/>
      <w:marTop w:val="0"/>
      <w:marBottom w:val="0"/>
      <w:divBdr>
        <w:top w:val="none" w:sz="0" w:space="0" w:color="auto"/>
        <w:left w:val="none" w:sz="0" w:space="0" w:color="auto"/>
        <w:bottom w:val="none" w:sz="0" w:space="0" w:color="auto"/>
        <w:right w:val="none" w:sz="0" w:space="0" w:color="auto"/>
      </w:divBdr>
      <w:divsChild>
        <w:div w:id="599411173">
          <w:marLeft w:val="0"/>
          <w:marRight w:val="0"/>
          <w:marTop w:val="0"/>
          <w:marBottom w:val="0"/>
          <w:divBdr>
            <w:top w:val="none" w:sz="0" w:space="0" w:color="auto"/>
            <w:left w:val="none" w:sz="0" w:space="0" w:color="auto"/>
            <w:bottom w:val="none" w:sz="0" w:space="0" w:color="auto"/>
            <w:right w:val="none" w:sz="0" w:space="0" w:color="auto"/>
          </w:divBdr>
          <w:divsChild>
            <w:div w:id="1565482275">
              <w:marLeft w:val="0"/>
              <w:marRight w:val="0"/>
              <w:marTop w:val="0"/>
              <w:marBottom w:val="0"/>
              <w:divBdr>
                <w:top w:val="none" w:sz="0" w:space="0" w:color="auto"/>
                <w:left w:val="none" w:sz="0" w:space="0" w:color="auto"/>
                <w:bottom w:val="none" w:sz="0" w:space="0" w:color="auto"/>
                <w:right w:val="none" w:sz="0" w:space="0" w:color="auto"/>
              </w:divBdr>
              <w:divsChild>
                <w:div w:id="716124049">
                  <w:marLeft w:val="0"/>
                  <w:marRight w:val="0"/>
                  <w:marTop w:val="0"/>
                  <w:marBottom w:val="0"/>
                  <w:divBdr>
                    <w:top w:val="none" w:sz="0" w:space="0" w:color="auto"/>
                    <w:left w:val="none" w:sz="0" w:space="0" w:color="auto"/>
                    <w:bottom w:val="none" w:sz="0" w:space="0" w:color="auto"/>
                    <w:right w:val="none" w:sz="0" w:space="0" w:color="auto"/>
                  </w:divBdr>
                  <w:divsChild>
                    <w:div w:id="956835086">
                      <w:marLeft w:val="0"/>
                      <w:marRight w:val="0"/>
                      <w:marTop w:val="0"/>
                      <w:marBottom w:val="0"/>
                      <w:divBdr>
                        <w:top w:val="none" w:sz="0" w:space="0" w:color="auto"/>
                        <w:left w:val="none" w:sz="0" w:space="0" w:color="auto"/>
                        <w:bottom w:val="none" w:sz="0" w:space="0" w:color="auto"/>
                        <w:right w:val="none" w:sz="0" w:space="0" w:color="auto"/>
                      </w:divBdr>
                      <w:divsChild>
                        <w:div w:id="10858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4</Pages>
  <Words>294</Words>
  <Characters>1677</Characters>
  <Application>Microsoft Office Word</Application>
  <DocSecurity>0</DocSecurity>
  <Lines>13</Lines>
  <Paragraphs>3</Paragraphs>
  <ScaleCrop>false</ScaleCrop>
  <Company>MS</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常州市新北区孝都小学(填报)</dc:creator>
  <cp:keywords/>
  <dc:description/>
  <cp:lastModifiedBy>常州市新北区孝都小学(填报)</cp:lastModifiedBy>
  <cp:revision>5</cp:revision>
  <dcterms:created xsi:type="dcterms:W3CDTF">2020-01-31T06:21:00Z</dcterms:created>
  <dcterms:modified xsi:type="dcterms:W3CDTF">2020-02-02T01:12:00Z</dcterms:modified>
</cp:coreProperties>
</file>