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cs="宋体"/>
          <w:b/>
          <w:sz w:val="36"/>
          <w:szCs w:val="36"/>
          <w:lang w:eastAsia="zh-CN"/>
        </w:rPr>
        <w:t>20</w:t>
      </w:r>
      <w:r>
        <w:rPr>
          <w:rFonts w:hint="eastAsia" w:cs="宋体"/>
          <w:b/>
          <w:sz w:val="36"/>
          <w:szCs w:val="36"/>
          <w:lang w:val="en-US" w:eastAsia="zh-CN"/>
        </w:rPr>
        <w:t>20</w:t>
      </w:r>
      <w:r>
        <w:rPr>
          <w:rFonts w:ascii="宋体" w:hAnsi="宋体" w:eastAsia="宋体" w:cs="宋体"/>
          <w:b/>
          <w:sz w:val="36"/>
          <w:szCs w:val="36"/>
        </w:rPr>
        <w:t>年部分普通高中、职业</w:t>
      </w:r>
      <w:r>
        <w:rPr>
          <w:rFonts w:hint="eastAsia" w:cs="宋体"/>
          <w:b/>
          <w:sz w:val="36"/>
          <w:szCs w:val="36"/>
          <w:lang w:val="en-US" w:eastAsia="zh-CN"/>
        </w:rPr>
        <w:t>学校</w:t>
      </w:r>
      <w:bookmarkStart w:id="0" w:name="_GoBack"/>
      <w:bookmarkEnd w:id="0"/>
      <w:r>
        <w:rPr>
          <w:rFonts w:ascii="宋体" w:hAnsi="宋体" w:eastAsia="宋体" w:cs="宋体"/>
          <w:b/>
          <w:sz w:val="36"/>
          <w:szCs w:val="36"/>
        </w:rPr>
        <w:t>自主招生章程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常州市部分普通高中自主招生简章：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江苏省常州高级中学2020年创新实验班自主招生简章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"http://sczoa.czerc.com/disp_57262.shtml"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http://sczoa.czerc.com/disp_57262.shtml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常州市第一中学2020年“创新拔尖人才实验班”自主招生简章</w:t>
      </w: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"http://yz.zs.czerc.cn/html/article4398003.html"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http://yz.zs.czerc.cn/html/article4398003.html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北郊高中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2020“东大实验班”自主招生简章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instrText xml:space="preserve"> HYPERLINK "http://bjgz.zs.czerc.cn/html/article4398005.html"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t>http://bjgz.zs.czerc.cn/html/article4398005.html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kern w:val="2"/>
          <w:sz w:val="22"/>
          <w:szCs w:val="22"/>
          <w:shd w:val="clear" w:color="auto" w:fill="auto"/>
          <w:lang w:val="en-US" w:eastAsia="zh-CN" w:bidi="ar-SA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outlineLvl w:val="9"/>
        <w:rPr>
          <w:rStyle w:val="9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江苏省奔牛高级中学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2020年“树人实验班”自主招生简章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"http://www.bngz.xbedu.net/html/article4398050.html" </w:instrTex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http://www.bngz.xbedu.net/html/article4398050.html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 w:themeColor="text1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00000"/>
          <w:sz w:val="22"/>
          <w:szCs w:val="2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2020年常州市部分职业学校自主招生简章：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常州刘国钧高等职业技术学校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2020年自主招生简章：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"http://www.czlgj.com/wygkcn_ShowArticle.asp?EC_ArticleID=28476"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http://www.czlgj.com/wygkcn_ShowArticle.asp?EC_ArticleID=28476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常州旅游商贸高等职业技术学校2020自主招生简章：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"http://zhxy.czlsgz.com:8084/Default/NewsContent/785cdb615f5c4ba49ccb34d61fb0d39c"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http://zhxy.czlsgz.com:8084/Default/NewsContent/785cdb615f5c4ba49ccb34d61fb0d39c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常州市高级职业技术学校 江苏联院武进分院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自主招生简章：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"http://czgzx.wjedu.net/zzzs/2167117.jhtml"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color="auto" w:fill="auto"/>
          <w14:textFill>
            <w14:solidFill>
              <w14:schemeClr w14:val="tx1"/>
            </w14:solidFill>
          </w14:textFill>
        </w:rPr>
        <w:t>http://czgzx.wjedu.net/zzzs/2167117.jhtml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instrText xml:space="preserve"> HYPERLINK "http://www.wjzjzx.cn/xsgzcDetail.asp?class2Name=%D5%D0%C9%FA%BC%F2%D5%C2&amp;action=162&amp;id=12160"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江苏城乡建设职业学院2020年五年制高职自主招生章程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"http://zs.js-cj.com:8888/zszc/show-441.html"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http://zs.js-cj.com:8888/zszc/show-441.html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14:textFill>
            <w14:solidFill>
              <w14:schemeClr w14:val="tx1"/>
            </w14:solidFill>
          </w14:textFill>
        </w:rPr>
        <w:t>江苏省常州技师学院 2020年高技能人才创新班自主招生章程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"http://www.czjsy.com/html/subsite/zsw/article.php?id=23497" </w:instrTex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http://www.czjsy.com/html/subsite/zsw/article.php?id=23497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000000" w:themeColor="text1"/>
          <w:spacing w:val="0"/>
          <w:sz w:val="22"/>
          <w:szCs w:val="22"/>
          <w:u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textAlignment w:val="auto"/>
        <w:outlineLvl w:val="9"/>
        <w:rPr>
          <w:rFonts w:hint="eastAsia"/>
          <w:szCs w:val="21"/>
          <w:shd w:val="clear" w:color="auto" w:fill="auto"/>
        </w:rPr>
      </w:pPr>
    </w:p>
    <w:sectPr>
      <w:pgSz w:w="16838" w:h="11906" w:orient="landscape"/>
      <w:pgMar w:top="1287" w:right="58" w:bottom="125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94"/>
    <w:rsid w:val="00093C02"/>
    <w:rsid w:val="00097021"/>
    <w:rsid w:val="002520FB"/>
    <w:rsid w:val="00531D94"/>
    <w:rsid w:val="00C71037"/>
    <w:rsid w:val="00D359A7"/>
    <w:rsid w:val="00D4544E"/>
    <w:rsid w:val="00DE63A0"/>
    <w:rsid w:val="00E660DC"/>
    <w:rsid w:val="11B421F2"/>
    <w:rsid w:val="12302025"/>
    <w:rsid w:val="1D9D4338"/>
    <w:rsid w:val="228B3843"/>
    <w:rsid w:val="24A16629"/>
    <w:rsid w:val="254A48D5"/>
    <w:rsid w:val="27793B73"/>
    <w:rsid w:val="31850191"/>
    <w:rsid w:val="31BD6FBE"/>
    <w:rsid w:val="38CE5C7A"/>
    <w:rsid w:val="425B7EEF"/>
    <w:rsid w:val="44AF2545"/>
    <w:rsid w:val="49BE5151"/>
    <w:rsid w:val="4E6576FC"/>
    <w:rsid w:val="50C512A2"/>
    <w:rsid w:val="62023429"/>
    <w:rsid w:val="69C82FDF"/>
    <w:rsid w:val="6F820F02"/>
    <w:rsid w:val="70A403DE"/>
    <w:rsid w:val="725E163E"/>
    <w:rsid w:val="73791A0B"/>
    <w:rsid w:val="7B977980"/>
    <w:rsid w:val="7CA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FollowedHyperlink"/>
    <w:basedOn w:val="5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Emphasis"/>
    <w:basedOn w:val="5"/>
    <w:qFormat/>
    <w:uiPriority w:val="20"/>
  </w:style>
  <w:style w:type="character" w:styleId="9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1">
    <w:name w:val="msfc-title"/>
    <w:basedOn w:val="1"/>
    <w:qFormat/>
    <w:uiPriority w:val="0"/>
    <w:pPr>
      <w:spacing w:line="600" w:lineRule="atLeast"/>
      <w:jc w:val="center"/>
    </w:pPr>
    <w:rPr>
      <w:b/>
      <w:color w:val="666666"/>
      <w:kern w:val="0"/>
      <w:sz w:val="33"/>
      <w:szCs w:val="33"/>
      <w:lang w:val="en-US" w:eastAsia="zh-CN" w:bidi="ar"/>
    </w:rPr>
  </w:style>
  <w:style w:type="character" w:customStyle="1" w:styleId="12">
    <w:name w:val="first-child"/>
    <w:basedOn w:val="5"/>
    <w:qFormat/>
    <w:uiPriority w:val="0"/>
    <w:rPr>
      <w:rFonts w:ascii="微软雅黑" w:hAnsi="微软雅黑" w:eastAsia="微软雅黑" w:cs="微软雅黑"/>
      <w:color w:val="333333"/>
      <w:sz w:val="21"/>
      <w:szCs w:val="21"/>
    </w:rPr>
  </w:style>
  <w:style w:type="character" w:customStyle="1" w:styleId="13">
    <w:name w:val="first-child1"/>
    <w:basedOn w:val="5"/>
    <w:qFormat/>
    <w:uiPriority w:val="0"/>
  </w:style>
  <w:style w:type="character" w:customStyle="1" w:styleId="14">
    <w:name w:val="first-child2"/>
    <w:basedOn w:val="5"/>
    <w:qFormat/>
    <w:uiPriority w:val="0"/>
  </w:style>
  <w:style w:type="character" w:customStyle="1" w:styleId="15">
    <w:name w:val="first-child3"/>
    <w:basedOn w:val="5"/>
    <w:qFormat/>
    <w:uiPriority w:val="0"/>
    <w:rPr>
      <w:color w:val="333333"/>
      <w:sz w:val="24"/>
      <w:szCs w:val="24"/>
    </w:rPr>
  </w:style>
  <w:style w:type="character" w:customStyle="1" w:styleId="16">
    <w:name w:val="first-child4"/>
    <w:basedOn w:val="5"/>
    <w:qFormat/>
    <w:uiPriority w:val="0"/>
  </w:style>
  <w:style w:type="character" w:customStyle="1" w:styleId="17">
    <w:name w:val="last-child"/>
    <w:basedOn w:val="5"/>
    <w:qFormat/>
    <w:uiPriority w:val="0"/>
    <w:rPr>
      <w:rFonts w:ascii="新宋体" w:hAnsi="新宋体" w:eastAsia="新宋体" w:cs="新宋体"/>
      <w:color w:val="666666"/>
      <w:sz w:val="18"/>
      <w:szCs w:val="18"/>
    </w:rPr>
  </w:style>
  <w:style w:type="character" w:customStyle="1" w:styleId="18">
    <w:name w:val="last-child1"/>
    <w:basedOn w:val="5"/>
    <w:qFormat/>
    <w:uiPriority w:val="0"/>
    <w:rPr>
      <w:rFonts w:hint="eastAsia" w:ascii="微软雅黑" w:hAnsi="微软雅黑" w:eastAsia="微软雅黑" w:cs="微软雅黑"/>
      <w:color w:val="999999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1122</Characters>
  <Lines>9</Lines>
  <Paragraphs>2</Paragraphs>
  <TotalTime>93</TotalTime>
  <ScaleCrop>false</ScaleCrop>
  <LinksUpToDate>false</LinksUpToDate>
  <CharactersWithSpaces>1316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2017-04-12T00:49:00Z</dcterms:created>
  <dc:creator>Administrator</dc:creator>
  <cp:lastModifiedBy>暗夜</cp:lastModifiedBy>
  <dcterms:modified xsi:type="dcterms:W3CDTF">2020-05-12T00:01:20Z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