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C439" w14:textId="086D379A" w:rsidR="001F65E3" w:rsidRDefault="00C070EB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《刑法修正案解读》培训总结</w:t>
      </w:r>
    </w:p>
    <w:p w14:paraId="7FB45457" w14:textId="32E4A4F1" w:rsidR="001F65E3" w:rsidRPr="00C070EB" w:rsidRDefault="00C070EB" w:rsidP="00C070EB">
      <w:pPr>
        <w:spacing w:line="5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C070EB">
        <w:rPr>
          <w:rFonts w:ascii="宋体" w:eastAsia="宋体" w:hAnsi="宋体" w:cs="宋体"/>
          <w:color w:val="000000" w:themeColor="text1"/>
          <w:sz w:val="24"/>
        </w:rPr>
        <w:t>20</w:t>
      </w:r>
      <w:r w:rsidR="0062391B">
        <w:rPr>
          <w:rFonts w:ascii="宋体" w:eastAsia="宋体" w:hAnsi="宋体" w:cs="宋体"/>
          <w:color w:val="000000" w:themeColor="text1"/>
          <w:sz w:val="24"/>
        </w:rPr>
        <w:t>22</w:t>
      </w:r>
      <w:r>
        <w:rPr>
          <w:rFonts w:ascii="宋体" w:eastAsia="宋体" w:hAnsi="宋体" w:cs="宋体" w:hint="eastAsia"/>
          <w:color w:val="000000" w:themeColor="text1"/>
          <w:sz w:val="24"/>
        </w:rPr>
        <w:t>年</w:t>
      </w:r>
      <w:r w:rsidRPr="00C070EB">
        <w:rPr>
          <w:rFonts w:ascii="宋体" w:eastAsia="宋体" w:hAnsi="宋体" w:cs="宋体"/>
          <w:color w:val="000000" w:themeColor="text1"/>
          <w:sz w:val="24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</w:rPr>
        <w:t>月</w:t>
      </w:r>
      <w:r w:rsidRPr="00C070EB">
        <w:rPr>
          <w:rFonts w:ascii="宋体" w:eastAsia="宋体" w:hAnsi="宋体" w:cs="宋体"/>
          <w:color w:val="000000" w:themeColor="text1"/>
          <w:sz w:val="24"/>
        </w:rPr>
        <w:t>12</w:t>
      </w:r>
      <w:r>
        <w:rPr>
          <w:rFonts w:ascii="宋体" w:eastAsia="宋体" w:hAnsi="宋体" w:cs="宋体" w:hint="eastAsia"/>
          <w:color w:val="000000" w:themeColor="text1"/>
          <w:sz w:val="24"/>
        </w:rPr>
        <w:t>日，冯仲云小学组织德法老师观看了</w:t>
      </w:r>
      <w:r w:rsidRPr="00C070EB">
        <w:rPr>
          <w:rFonts w:ascii="宋体" w:eastAsia="宋体" w:hAnsi="宋体" w:cs="宋体" w:hint="eastAsia"/>
          <w:color w:val="000000" w:themeColor="text1"/>
          <w:sz w:val="24"/>
        </w:rPr>
        <w:t>常州新北区人民法院法一级法官谭韫争法官带来的《刑法修正案解读》网络直播课。通过学习，</w:t>
      </w:r>
      <w:r>
        <w:rPr>
          <w:rFonts w:ascii="宋体" w:eastAsia="宋体" w:hAnsi="宋体" w:cs="宋体" w:hint="eastAsia"/>
          <w:color w:val="000000" w:themeColor="text1"/>
          <w:sz w:val="24"/>
        </w:rPr>
        <w:t>老师们</w:t>
      </w:r>
      <w:r w:rsidRPr="00C070EB">
        <w:rPr>
          <w:rFonts w:ascii="宋体" w:eastAsia="宋体" w:hAnsi="宋体" w:cs="宋体" w:hint="eastAsia"/>
          <w:color w:val="000000" w:themeColor="text1"/>
          <w:sz w:val="24"/>
        </w:rPr>
        <w:t>对刑法的内容有了一定的认识，同时觉得要不断加强对法律知识的学习，提高法律意识，提升法律修养，不仅要做一名懂法的公民，而且要做一名知法、懂法、遵法的员工，作为一名教育工作者，更应该学法、用法。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这一次的网络直播课非常及时，每一位道法老师都是收获满满，相信此次的学习能在我们今后的常规教学工作中发挥重要作用。</w:t>
      </w:r>
    </w:p>
    <w:p w14:paraId="441493CD" w14:textId="688545D4" w:rsidR="001F65E3" w:rsidRDefault="00C070EB">
      <w:pPr>
        <w:jc w:val="righ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冯仲云小学德法教研组</w:t>
      </w:r>
    </w:p>
    <w:p w14:paraId="451EAE86" w14:textId="1EC222A6" w:rsidR="001F65E3" w:rsidRDefault="00C070EB" w:rsidP="00C070EB">
      <w:pPr>
        <w:jc w:val="right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202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12</w:t>
      </w:r>
    </w:p>
    <w:sectPr w:rsidR="001F6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9BAA" w14:textId="77777777" w:rsidR="00F83687" w:rsidRDefault="00F83687" w:rsidP="00B42A16">
      <w:r>
        <w:separator/>
      </w:r>
    </w:p>
  </w:endnote>
  <w:endnote w:type="continuationSeparator" w:id="0">
    <w:p w14:paraId="26F28050" w14:textId="77777777" w:rsidR="00F83687" w:rsidRDefault="00F83687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A03A" w14:textId="77777777" w:rsidR="00F83687" w:rsidRDefault="00F83687" w:rsidP="00B42A16">
      <w:r>
        <w:separator/>
      </w:r>
    </w:p>
  </w:footnote>
  <w:footnote w:type="continuationSeparator" w:id="0">
    <w:p w14:paraId="2A1AFA95" w14:textId="77777777" w:rsidR="00F83687" w:rsidRDefault="00F83687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5E3"/>
    <w:rsid w:val="001F65E3"/>
    <w:rsid w:val="00205235"/>
    <w:rsid w:val="0062391B"/>
    <w:rsid w:val="00B42A16"/>
    <w:rsid w:val="00C070EB"/>
    <w:rsid w:val="00F83687"/>
    <w:rsid w:val="43B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9FB6B"/>
  <w15:docId w15:val="{43E4AFC4-5DA4-44D4-B4F1-4131D98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2A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4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2A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2014-10-29T12:08:00Z</dcterms:created>
  <dcterms:modified xsi:type="dcterms:W3CDTF">2022-02-12T07:11:00Z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81AC63C2567446DAB734EFDA02546626</vt:lpwstr>
  </property>
</Properties>
</file>